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134C94" w14:textId="394E6DEB" w:rsidR="00B66B4B" w:rsidRPr="007A4CEF" w:rsidRDefault="005E1026" w:rsidP="00F0408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7A4CE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66B4B" w:rsidRPr="007A4CEF" w14:paraId="7F0F8A97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56DC446" w14:textId="77777777" w:rsidR="00B66B4B" w:rsidRPr="007A4CEF" w:rsidRDefault="005E1026" w:rsidP="00F04086">
            <w:pPr>
              <w:pStyle w:val="SNREPUBLIQUE"/>
              <w:jc w:val="both"/>
              <w:rPr>
                <w:color w:val="000000"/>
                <w:highlight w:val="yellow"/>
              </w:rPr>
            </w:pPr>
            <w:r w:rsidRPr="007A4CEF">
              <w:rPr>
                <w:color w:val="000000"/>
              </w:rPr>
              <w:t>RÉPUBLIQUE FRANÇAISE</w:t>
            </w:r>
          </w:p>
        </w:tc>
      </w:tr>
      <w:tr w:rsidR="00B66B4B" w:rsidRPr="007A4CEF" w14:paraId="52CC9C99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1244C8E8" w14:textId="77777777" w:rsidR="00B66B4B" w:rsidRPr="007A4CEF" w:rsidRDefault="00B66B4B" w:rsidP="00F04086">
            <w:pPr>
              <w:snapToGrid w:val="0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73DC1E1B" w14:textId="77777777" w:rsidR="00B66B4B" w:rsidRPr="007A4CEF" w:rsidRDefault="00B66B4B" w:rsidP="00F04086">
            <w:pPr>
              <w:snapToGrid w:val="0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5E7BE9FE" w14:textId="77777777" w:rsidR="00B66B4B" w:rsidRPr="007A4CEF" w:rsidRDefault="00B66B4B" w:rsidP="00F04086">
            <w:pPr>
              <w:snapToGrid w:val="0"/>
              <w:jc w:val="both"/>
              <w:rPr>
                <w:rFonts w:cs="Tahoma"/>
                <w:color w:val="000000"/>
              </w:rPr>
            </w:pPr>
          </w:p>
        </w:tc>
      </w:tr>
      <w:tr w:rsidR="00B66B4B" w:rsidRPr="007A4CEF" w14:paraId="3F3EC7F7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EA085EF" w14:textId="655CA36E" w:rsidR="00B66B4B" w:rsidRPr="007A4CEF" w:rsidRDefault="005E1026" w:rsidP="00F07213">
            <w:pPr>
              <w:pStyle w:val="SNTimbre"/>
              <w:jc w:val="both"/>
              <w:rPr>
                <w:color w:val="000000"/>
              </w:rPr>
            </w:pPr>
            <w:r w:rsidRPr="007A4CEF">
              <w:rPr>
                <w:color w:val="000000"/>
              </w:rPr>
              <w:t xml:space="preserve">Ministère de la transition écologique </w:t>
            </w:r>
          </w:p>
        </w:tc>
      </w:tr>
      <w:tr w:rsidR="00B66B4B" w:rsidRPr="007A4CEF" w14:paraId="76BCADE0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68A13AA" w14:textId="77777777" w:rsidR="00B66B4B" w:rsidRPr="007A4CEF" w:rsidRDefault="00B66B4B" w:rsidP="00F0408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5A213ECB" w14:textId="77777777" w:rsidR="00B66B4B" w:rsidRPr="007A4CEF" w:rsidRDefault="00B66B4B" w:rsidP="00F0408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4872CA03" w14:textId="77777777" w:rsidR="00B66B4B" w:rsidRPr="007A4CEF" w:rsidRDefault="00B66B4B" w:rsidP="00F04086">
            <w:pPr>
              <w:snapToGrid w:val="0"/>
              <w:jc w:val="both"/>
              <w:rPr>
                <w:color w:val="000000"/>
              </w:rPr>
            </w:pPr>
          </w:p>
        </w:tc>
      </w:tr>
      <w:tr w:rsidR="00B66B4B" w:rsidRPr="007A4CEF" w14:paraId="42B519FD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5EF4BC78" w14:textId="77777777" w:rsidR="00B66B4B" w:rsidRDefault="00B66B4B" w:rsidP="00F04086">
            <w:pPr>
              <w:snapToGrid w:val="0"/>
              <w:jc w:val="both"/>
              <w:rPr>
                <w:color w:val="000000"/>
              </w:rPr>
            </w:pPr>
          </w:p>
          <w:p w14:paraId="3F6773F2" w14:textId="0F26CF8B" w:rsidR="00D57BD9" w:rsidRPr="007A4CEF" w:rsidRDefault="00D57BD9" w:rsidP="00F0408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7ED7D145" w14:textId="77777777" w:rsidR="00B66B4B" w:rsidRPr="007A4CEF" w:rsidRDefault="00B66B4B" w:rsidP="00F0408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38843369" w14:textId="77777777" w:rsidR="00B66B4B" w:rsidRPr="007A4CEF" w:rsidRDefault="00B66B4B" w:rsidP="00F04086">
            <w:pPr>
              <w:snapToGrid w:val="0"/>
              <w:jc w:val="both"/>
              <w:rPr>
                <w:color w:val="000000"/>
              </w:rPr>
            </w:pPr>
          </w:p>
        </w:tc>
      </w:tr>
    </w:tbl>
    <w:p w14:paraId="0EF4E55F" w14:textId="77777777" w:rsidR="00020CB2" w:rsidRDefault="00020CB2" w:rsidP="00020CB2">
      <w:pPr>
        <w:pStyle w:val="SNNature"/>
        <w:spacing w:before="0" w:after="0"/>
        <w:jc w:val="both"/>
        <w:rPr>
          <w:color w:val="000000"/>
        </w:rPr>
      </w:pPr>
    </w:p>
    <w:p w14:paraId="3D71CF1B" w14:textId="6ECECF55" w:rsidR="00B66B4B" w:rsidRPr="007A4CEF" w:rsidRDefault="00D76E9E" w:rsidP="00371957">
      <w:pPr>
        <w:pStyle w:val="SNNature"/>
        <w:spacing w:before="0" w:after="0"/>
        <w:rPr>
          <w:color w:val="2F5496"/>
        </w:rPr>
      </w:pPr>
      <w:r>
        <w:rPr>
          <w:color w:val="000000"/>
        </w:rPr>
        <w:t>Décret n° 202</w:t>
      </w:r>
      <w:r w:rsidR="00DE1906">
        <w:rPr>
          <w:color w:val="000000"/>
        </w:rPr>
        <w:t>2</w:t>
      </w:r>
      <w:r>
        <w:rPr>
          <w:color w:val="000000"/>
        </w:rPr>
        <w:t xml:space="preserve">-xxx du xx </w:t>
      </w:r>
      <w:proofErr w:type="spellStart"/>
      <w:r>
        <w:rPr>
          <w:color w:val="000000"/>
        </w:rPr>
        <w:t>xx</w:t>
      </w:r>
      <w:proofErr w:type="spellEnd"/>
      <w:r w:rsidR="005E1026" w:rsidRPr="007A4CEF">
        <w:rPr>
          <w:color w:val="000000"/>
        </w:rPr>
        <w:t xml:space="preserve"> 202</w:t>
      </w:r>
      <w:r w:rsidR="00DE1906">
        <w:rPr>
          <w:color w:val="000000"/>
        </w:rPr>
        <w:t>2</w:t>
      </w:r>
      <w:r w:rsidR="00020CB2">
        <w:rPr>
          <w:color w:val="000000"/>
        </w:rPr>
        <w:t xml:space="preserve"> </w:t>
      </w:r>
      <w:r w:rsidR="00D41363">
        <w:rPr>
          <w:color w:val="2F5496"/>
        </w:rPr>
        <w:t xml:space="preserve">relatif </w:t>
      </w:r>
      <w:r w:rsidR="00DE1906">
        <w:rPr>
          <w:color w:val="2F5496"/>
        </w:rPr>
        <w:t xml:space="preserve">à la </w:t>
      </w:r>
      <w:r w:rsidR="00702472" w:rsidRPr="00702472">
        <w:rPr>
          <w:color w:val="2F5496"/>
        </w:rPr>
        <w:t>stratégie nationale pour la réduction, la réutilisation, le réemploi et le recyclage des emballages en plastique à usage unique</w:t>
      </w:r>
    </w:p>
    <w:p w14:paraId="524D202B" w14:textId="77777777" w:rsidR="00020CB2" w:rsidRDefault="00020CB2" w:rsidP="00020CB2">
      <w:pPr>
        <w:pStyle w:val="SNNORCentr"/>
        <w:jc w:val="both"/>
        <w:rPr>
          <w:color w:val="000000"/>
        </w:rPr>
      </w:pPr>
    </w:p>
    <w:p w14:paraId="29F4B29C" w14:textId="77777777" w:rsidR="00020CB2" w:rsidRDefault="00020CB2" w:rsidP="00020CB2">
      <w:pPr>
        <w:pStyle w:val="SNNORCentr"/>
        <w:rPr>
          <w:color w:val="000000"/>
        </w:rPr>
      </w:pPr>
    </w:p>
    <w:p w14:paraId="52232469" w14:textId="6D4277A4" w:rsidR="00B66B4B" w:rsidRPr="007A4CEF" w:rsidRDefault="005E1026" w:rsidP="00020CB2">
      <w:pPr>
        <w:pStyle w:val="SNNORCentr"/>
        <w:rPr>
          <w:color w:val="000000"/>
        </w:rPr>
      </w:pPr>
      <w:r w:rsidRPr="007A4CEF">
        <w:rPr>
          <w:color w:val="000000"/>
        </w:rPr>
        <w:t xml:space="preserve">NOR : </w:t>
      </w:r>
      <w:r w:rsidR="00D76E9E" w:rsidRPr="00D76E9E">
        <w:rPr>
          <w:color w:val="000000"/>
        </w:rPr>
        <w:t xml:space="preserve"> </w:t>
      </w:r>
      <w:r w:rsidR="00702472">
        <w:rPr>
          <w:color w:val="000000"/>
        </w:rPr>
        <w:t>XXXXXXX</w:t>
      </w:r>
    </w:p>
    <w:p w14:paraId="03040784" w14:textId="77777777" w:rsidR="00020CB2" w:rsidRDefault="00020CB2" w:rsidP="00020CB2">
      <w:pPr>
        <w:pStyle w:val="SNAutorit"/>
        <w:spacing w:before="0" w:after="0"/>
        <w:ind w:firstLine="0"/>
        <w:jc w:val="both"/>
        <w:rPr>
          <w:i/>
          <w:color w:val="000000"/>
        </w:rPr>
      </w:pPr>
    </w:p>
    <w:p w14:paraId="6F33FD4E" w14:textId="77777777" w:rsidR="00020CB2" w:rsidRDefault="00020CB2" w:rsidP="00020CB2">
      <w:pPr>
        <w:pStyle w:val="SNAutorit"/>
        <w:spacing w:before="0" w:after="0"/>
        <w:ind w:firstLine="0"/>
        <w:jc w:val="both"/>
        <w:rPr>
          <w:i/>
          <w:color w:val="000000"/>
        </w:rPr>
      </w:pPr>
    </w:p>
    <w:p w14:paraId="2938B5AD" w14:textId="5531B685" w:rsidR="00B66B4B" w:rsidRDefault="005E1026" w:rsidP="00020CB2">
      <w:pPr>
        <w:pStyle w:val="SNAutorit"/>
        <w:spacing w:before="0" w:after="0"/>
        <w:ind w:firstLine="0"/>
        <w:jc w:val="both"/>
        <w:rPr>
          <w:b w:val="0"/>
          <w:i/>
        </w:rPr>
      </w:pPr>
      <w:r w:rsidRPr="007A4CEF">
        <w:rPr>
          <w:i/>
          <w:color w:val="000000"/>
        </w:rPr>
        <w:t>Publics concernés :</w:t>
      </w:r>
      <w:r w:rsidR="00D76E9E" w:rsidRPr="00D76E9E">
        <w:t xml:space="preserve"> </w:t>
      </w:r>
      <w:r w:rsidR="00D76E9E" w:rsidRPr="00D76E9E">
        <w:rPr>
          <w:b w:val="0"/>
          <w:i/>
          <w:color w:val="000000"/>
        </w:rPr>
        <w:t>les producteurs de matières plastiques destinées aux emballages ; les fabricants d’emballages en plastique ;</w:t>
      </w:r>
      <w:r w:rsidR="00D76E9E" w:rsidRPr="00D76E9E">
        <w:rPr>
          <w:i/>
          <w:color w:val="000000"/>
        </w:rPr>
        <w:t xml:space="preserve"> </w:t>
      </w:r>
      <w:r w:rsidRPr="007A4CEF">
        <w:rPr>
          <w:i/>
          <w:color w:val="000000"/>
        </w:rPr>
        <w:t xml:space="preserve"> </w:t>
      </w:r>
      <w:r w:rsidRPr="007A4CEF">
        <w:rPr>
          <w:b w:val="0"/>
          <w:i/>
        </w:rPr>
        <w:t xml:space="preserve">les producteurs, importateurs, distributeurs ou autres metteurs sur le marché de </w:t>
      </w:r>
      <w:r w:rsidRPr="005C2CEC">
        <w:rPr>
          <w:b w:val="0"/>
          <w:i/>
        </w:rPr>
        <w:t>produits utilisant des emballages plastiques à usage unique</w:t>
      </w:r>
      <w:r w:rsidRPr="007A4CEF">
        <w:rPr>
          <w:b w:val="0"/>
          <w:i/>
        </w:rPr>
        <w:t xml:space="preserve"> ainsi que ceux utilisant un site internet, une plateforme ou toute autre voie de distribution en ligne </w:t>
      </w:r>
      <w:r w:rsidRPr="005C2CEC">
        <w:rPr>
          <w:b w:val="0"/>
          <w:i/>
        </w:rPr>
        <w:t xml:space="preserve">de ces produits </w:t>
      </w:r>
      <w:r w:rsidRPr="007A4CEF">
        <w:rPr>
          <w:b w:val="0"/>
          <w:i/>
        </w:rPr>
        <w:t xml:space="preserve">dans le cadre de leur activité commerciale en </w:t>
      </w:r>
      <w:r w:rsidRPr="005C2CEC">
        <w:rPr>
          <w:b w:val="0"/>
          <w:i/>
        </w:rPr>
        <w:t>France;</w:t>
      </w:r>
      <w:r w:rsidR="00D76E9E" w:rsidRPr="00D76E9E">
        <w:t xml:space="preserve"> </w:t>
      </w:r>
      <w:r w:rsidR="00D76E9E" w:rsidRPr="00D76E9E">
        <w:rPr>
          <w:b w:val="0"/>
          <w:i/>
        </w:rPr>
        <w:t>les éco-organismes et les systèmes individuels visés à l’article L. 541-10 ;</w:t>
      </w:r>
      <w:r w:rsidRPr="005C2CEC">
        <w:rPr>
          <w:b w:val="0"/>
          <w:i/>
        </w:rPr>
        <w:t xml:space="preserve"> les a</w:t>
      </w:r>
      <w:r w:rsidR="00DB40CE">
        <w:rPr>
          <w:b w:val="0"/>
          <w:i/>
        </w:rPr>
        <w:t>cteurs des activités du</w:t>
      </w:r>
      <w:r w:rsidRPr="005C2CEC">
        <w:rPr>
          <w:b w:val="0"/>
          <w:i/>
        </w:rPr>
        <w:t xml:space="preserve"> réemploi</w:t>
      </w:r>
      <w:r w:rsidR="00DB40CE">
        <w:rPr>
          <w:b w:val="0"/>
          <w:i/>
        </w:rPr>
        <w:t xml:space="preserve"> et de la réutilisation</w:t>
      </w:r>
      <w:r w:rsidRPr="005C2CEC">
        <w:rPr>
          <w:b w:val="0"/>
          <w:i/>
        </w:rPr>
        <w:t>; les acteurs des chaînes de collecte, de tri et de recyclage.</w:t>
      </w:r>
    </w:p>
    <w:p w14:paraId="69B6EAC1" w14:textId="77777777" w:rsidR="00020CB2" w:rsidRPr="007A4CEF" w:rsidRDefault="00020CB2" w:rsidP="00020CB2">
      <w:pPr>
        <w:pStyle w:val="SNAutorit"/>
        <w:spacing w:before="0" w:after="0"/>
        <w:ind w:firstLine="0"/>
        <w:jc w:val="both"/>
      </w:pPr>
    </w:p>
    <w:p w14:paraId="7ABD96AC" w14:textId="2D85F4FF" w:rsidR="00B66B4B" w:rsidRDefault="005E1026" w:rsidP="00020CB2">
      <w:pPr>
        <w:pStyle w:val="SNAutorit"/>
        <w:spacing w:before="0" w:after="0"/>
        <w:ind w:firstLine="0"/>
        <w:jc w:val="both"/>
        <w:rPr>
          <w:b w:val="0"/>
          <w:i/>
          <w:color w:val="000000"/>
        </w:rPr>
      </w:pPr>
      <w:r w:rsidRPr="007A4CEF">
        <w:rPr>
          <w:i/>
          <w:color w:val="000000"/>
        </w:rPr>
        <w:t xml:space="preserve">Objet : </w:t>
      </w:r>
      <w:r w:rsidRPr="007A4CEF">
        <w:rPr>
          <w:b w:val="0"/>
          <w:i/>
          <w:color w:val="000000"/>
        </w:rPr>
        <w:t>application des dispositions</w:t>
      </w:r>
      <w:r w:rsidRPr="007A4CEF">
        <w:rPr>
          <w:i/>
          <w:color w:val="000000"/>
        </w:rPr>
        <w:t xml:space="preserve"> </w:t>
      </w:r>
      <w:r w:rsidRPr="007A4CEF">
        <w:rPr>
          <w:b w:val="0"/>
          <w:i/>
          <w:color w:val="000000"/>
        </w:rPr>
        <w:t xml:space="preserve">de l’article </w:t>
      </w:r>
      <w:r w:rsidR="00BF177B" w:rsidRPr="005C2CEC">
        <w:rPr>
          <w:b w:val="0"/>
          <w:i/>
          <w:color w:val="000000"/>
        </w:rPr>
        <w:t>7</w:t>
      </w:r>
      <w:r w:rsidR="005D794C">
        <w:rPr>
          <w:b w:val="0"/>
          <w:i/>
          <w:color w:val="000000"/>
        </w:rPr>
        <w:t xml:space="preserve"> </w:t>
      </w:r>
      <w:r w:rsidRPr="007A4CEF">
        <w:rPr>
          <w:b w:val="0"/>
          <w:i/>
          <w:color w:val="000000"/>
        </w:rPr>
        <w:t xml:space="preserve">de la loi </w:t>
      </w:r>
      <w:bookmarkStart w:id="0" w:name="_Hlk39485508"/>
      <w:r w:rsidR="00BF177B" w:rsidRPr="007A4CEF">
        <w:rPr>
          <w:b w:val="0"/>
          <w:i/>
          <w:color w:val="000000"/>
        </w:rPr>
        <w:t xml:space="preserve">n° 2020-105 du 10 février 2020 </w:t>
      </w:r>
      <w:r w:rsidRPr="007A4CEF">
        <w:rPr>
          <w:b w:val="0"/>
          <w:i/>
          <w:color w:val="000000"/>
        </w:rPr>
        <w:t>relative</w:t>
      </w:r>
      <w:r w:rsidRPr="005C2CEC">
        <w:rPr>
          <w:b w:val="0"/>
          <w:i/>
          <w:color w:val="000000"/>
        </w:rPr>
        <w:t xml:space="preserve"> </w:t>
      </w:r>
      <w:proofErr w:type="gramStart"/>
      <w:r w:rsidRPr="005C2CEC">
        <w:rPr>
          <w:b w:val="0"/>
          <w:i/>
          <w:color w:val="000000"/>
        </w:rPr>
        <w:t>à</w:t>
      </w:r>
      <w:proofErr w:type="gramEnd"/>
      <w:r w:rsidRPr="005C2CEC">
        <w:rPr>
          <w:b w:val="0"/>
          <w:i/>
          <w:color w:val="000000"/>
        </w:rPr>
        <w:t xml:space="preserve"> la lutte contre le gaspillage et à l'économie circulaire</w:t>
      </w:r>
      <w:r w:rsidR="00B559E6">
        <w:rPr>
          <w:b w:val="0"/>
          <w:i/>
          <w:color w:val="000000"/>
        </w:rPr>
        <w:t xml:space="preserve"> pour la période 2021-2025.</w:t>
      </w:r>
    </w:p>
    <w:p w14:paraId="0714AC63" w14:textId="77777777" w:rsidR="00BE7F80" w:rsidRPr="007A4CEF" w:rsidRDefault="00BE7F80" w:rsidP="00020CB2">
      <w:pPr>
        <w:pStyle w:val="SNAutorit"/>
        <w:spacing w:before="0" w:after="0"/>
        <w:ind w:firstLine="0"/>
        <w:jc w:val="both"/>
        <w:rPr>
          <w:rFonts w:ascii="Calibri" w:hAnsi="Calibri"/>
          <w:b w:val="0"/>
          <w:bCs/>
          <w:i/>
          <w:iCs/>
          <w:sz w:val="22"/>
          <w:szCs w:val="22"/>
        </w:rPr>
      </w:pPr>
    </w:p>
    <w:bookmarkEnd w:id="0"/>
    <w:p w14:paraId="7B8196F0" w14:textId="4B59E115" w:rsidR="00B66B4B" w:rsidRDefault="005E1026" w:rsidP="00020CB2">
      <w:pPr>
        <w:pStyle w:val="SNAutorit"/>
        <w:spacing w:before="0" w:after="0"/>
        <w:ind w:firstLine="0"/>
        <w:jc w:val="both"/>
        <w:rPr>
          <w:b w:val="0"/>
          <w:bCs/>
          <w:i/>
          <w:color w:val="000000"/>
        </w:rPr>
      </w:pPr>
      <w:r w:rsidRPr="007A4CEF">
        <w:rPr>
          <w:i/>
          <w:color w:val="000000"/>
        </w:rPr>
        <w:t xml:space="preserve">Notice : </w:t>
      </w:r>
      <w:r w:rsidR="00D76E9E" w:rsidRPr="00D76E9E">
        <w:rPr>
          <w:b w:val="0"/>
          <w:bCs/>
          <w:i/>
          <w:color w:val="000000"/>
        </w:rPr>
        <w:t xml:space="preserve">le présent décret </w:t>
      </w:r>
      <w:r w:rsidR="0012304D">
        <w:rPr>
          <w:b w:val="0"/>
          <w:bCs/>
          <w:i/>
          <w:color w:val="000000"/>
        </w:rPr>
        <w:t>acte l’adoption</w:t>
      </w:r>
      <w:r w:rsidR="00702472">
        <w:rPr>
          <w:b w:val="0"/>
          <w:bCs/>
          <w:i/>
          <w:color w:val="000000"/>
        </w:rPr>
        <w:t xml:space="preserve"> de la </w:t>
      </w:r>
      <w:r w:rsidR="00824E2A" w:rsidRPr="00824E2A">
        <w:rPr>
          <w:b w:val="0"/>
          <w:bCs/>
          <w:i/>
          <w:color w:val="000000"/>
        </w:rPr>
        <w:t>stratégie nationale pour la réduction, la réutilisation, le réemploi et le recyclage des emballages en plastique à usage unique</w:t>
      </w:r>
      <w:r w:rsidR="00824E2A">
        <w:rPr>
          <w:b w:val="0"/>
          <w:bCs/>
          <w:i/>
          <w:color w:val="000000"/>
        </w:rPr>
        <w:t xml:space="preserve"> qui doit être </w:t>
      </w:r>
      <w:r w:rsidR="00824E2A" w:rsidRPr="00824E2A">
        <w:rPr>
          <w:b w:val="0"/>
          <w:bCs/>
          <w:i/>
          <w:color w:val="000000"/>
        </w:rPr>
        <w:t>définie par voie réglementaire</w:t>
      </w:r>
      <w:r w:rsidR="00D57BD9" w:rsidRPr="00D76E9E">
        <w:rPr>
          <w:b w:val="0"/>
          <w:bCs/>
          <w:i/>
          <w:color w:val="000000"/>
        </w:rPr>
        <w:t>.</w:t>
      </w:r>
      <w:r w:rsidRPr="007A4CEF">
        <w:rPr>
          <w:b w:val="0"/>
          <w:bCs/>
          <w:i/>
          <w:color w:val="000000"/>
        </w:rPr>
        <w:t xml:space="preserve"> </w:t>
      </w:r>
    </w:p>
    <w:p w14:paraId="521CB6FF" w14:textId="77777777" w:rsidR="00020CB2" w:rsidRPr="007A4CEF" w:rsidRDefault="00020CB2" w:rsidP="00020CB2">
      <w:pPr>
        <w:pStyle w:val="SNAutorit"/>
        <w:spacing w:before="0" w:after="0"/>
        <w:ind w:firstLine="0"/>
        <w:jc w:val="both"/>
        <w:rPr>
          <w:b w:val="0"/>
          <w:i/>
          <w:color w:val="000000"/>
        </w:rPr>
      </w:pPr>
    </w:p>
    <w:p w14:paraId="35887278" w14:textId="0A79E271" w:rsidR="00B66B4B" w:rsidRPr="007A4CEF" w:rsidRDefault="005E1026" w:rsidP="00020CB2">
      <w:pPr>
        <w:pStyle w:val="SNAutorit"/>
        <w:spacing w:before="0" w:after="0"/>
        <w:ind w:firstLine="0"/>
        <w:jc w:val="both"/>
        <w:rPr>
          <w:b w:val="0"/>
          <w:i/>
          <w:color w:val="000000"/>
        </w:rPr>
      </w:pPr>
      <w:r w:rsidRPr="007A4CEF">
        <w:rPr>
          <w:i/>
          <w:color w:val="000000"/>
        </w:rPr>
        <w:t>Références :</w:t>
      </w:r>
      <w:r w:rsidR="00B05162" w:rsidRPr="00B05162">
        <w:rPr>
          <w:i/>
          <w:color w:val="000000"/>
        </w:rPr>
        <w:t xml:space="preserve"> </w:t>
      </w:r>
      <w:r w:rsidR="00EB6CAD">
        <w:rPr>
          <w:b w:val="0"/>
          <w:i/>
          <w:color w:val="000000"/>
        </w:rPr>
        <w:t>L</w:t>
      </w:r>
      <w:r w:rsidR="00B05162" w:rsidRPr="00371957">
        <w:rPr>
          <w:b w:val="0"/>
          <w:i/>
          <w:color w:val="000000"/>
        </w:rPr>
        <w:t xml:space="preserve">e décret est pris pour l'application de l’article L. 541-10-17 du code de l'environnement. </w:t>
      </w:r>
      <w:r w:rsidR="007849A7" w:rsidRPr="00371957">
        <w:rPr>
          <w:b w:val="0"/>
          <w:i/>
          <w:color w:val="000000"/>
        </w:rPr>
        <w:t xml:space="preserve">Il </w:t>
      </w:r>
      <w:r w:rsidRPr="007A4CEF">
        <w:rPr>
          <w:b w:val="0"/>
          <w:i/>
          <w:color w:val="000000"/>
        </w:rPr>
        <w:t>pourra être consulté sur le site Légifrance (</w:t>
      </w:r>
      <w:hyperlink r:id="rId73" w:history="1">
        <w:r w:rsidRPr="007A4CEF">
          <w:rPr>
            <w:rStyle w:val="Lienhypertexte"/>
            <w:b w:val="0"/>
            <w:i/>
          </w:rPr>
          <w:t>http://www.legifrance.gouv.fr)</w:t>
        </w:r>
      </w:hyperlink>
      <w:r w:rsidR="00B559E6">
        <w:rPr>
          <w:b w:val="0"/>
          <w:i/>
          <w:color w:val="000000"/>
        </w:rPr>
        <w:t>.</w:t>
      </w:r>
    </w:p>
    <w:p w14:paraId="4E9C340B" w14:textId="588D350F" w:rsidR="00B66B4B" w:rsidRDefault="00B66B4B" w:rsidP="00020CB2">
      <w:pPr>
        <w:pStyle w:val="SNAutorit"/>
        <w:spacing w:before="0" w:after="0"/>
        <w:ind w:firstLine="0"/>
        <w:jc w:val="both"/>
        <w:rPr>
          <w:b w:val="0"/>
          <w:i/>
          <w:color w:val="000000"/>
        </w:rPr>
      </w:pPr>
    </w:p>
    <w:p w14:paraId="3C39762A" w14:textId="77777777" w:rsidR="00D57BD9" w:rsidRPr="007A4CEF" w:rsidRDefault="00D57BD9" w:rsidP="00020CB2">
      <w:pPr>
        <w:pStyle w:val="SNAutorit"/>
        <w:spacing w:before="0" w:after="0"/>
        <w:ind w:firstLine="0"/>
        <w:jc w:val="both"/>
        <w:rPr>
          <w:b w:val="0"/>
          <w:i/>
          <w:color w:val="000000"/>
        </w:rPr>
      </w:pPr>
    </w:p>
    <w:p w14:paraId="38934377" w14:textId="77777777" w:rsidR="00522D5E" w:rsidRDefault="00522D5E" w:rsidP="00020CB2">
      <w:pPr>
        <w:pStyle w:val="SNAutorit"/>
        <w:spacing w:before="0" w:after="0"/>
        <w:ind w:firstLine="0"/>
        <w:jc w:val="both"/>
        <w:rPr>
          <w:color w:val="000000"/>
        </w:rPr>
      </w:pPr>
    </w:p>
    <w:p w14:paraId="2FB17B45" w14:textId="77777777" w:rsidR="00522D5E" w:rsidRDefault="00522D5E" w:rsidP="00020CB2">
      <w:pPr>
        <w:pStyle w:val="SNAutorit"/>
        <w:spacing w:before="0" w:after="0"/>
        <w:ind w:firstLine="0"/>
        <w:jc w:val="both"/>
        <w:rPr>
          <w:color w:val="000000"/>
        </w:rPr>
      </w:pPr>
    </w:p>
    <w:p w14:paraId="59856AA7" w14:textId="265BED75" w:rsidR="00B66B4B" w:rsidRPr="007A4CEF" w:rsidRDefault="005E1026" w:rsidP="00371957">
      <w:pPr>
        <w:pStyle w:val="SNAutorit"/>
        <w:spacing w:before="0" w:after="0"/>
        <w:ind w:firstLine="708"/>
        <w:jc w:val="both"/>
        <w:rPr>
          <w:color w:val="000000"/>
        </w:rPr>
      </w:pPr>
      <w:r w:rsidRPr="007A4CEF">
        <w:rPr>
          <w:color w:val="000000"/>
        </w:rPr>
        <w:t xml:space="preserve">Le Premier </w:t>
      </w:r>
      <w:r w:rsidR="00BF46C7">
        <w:rPr>
          <w:color w:val="000000"/>
        </w:rPr>
        <w:t>m</w:t>
      </w:r>
      <w:r w:rsidR="00BF46C7" w:rsidRPr="007A4CEF">
        <w:rPr>
          <w:color w:val="000000"/>
        </w:rPr>
        <w:t>inistre</w:t>
      </w:r>
      <w:r w:rsidRPr="007A4CEF">
        <w:rPr>
          <w:color w:val="000000"/>
        </w:rPr>
        <w:t>,</w:t>
      </w:r>
    </w:p>
    <w:p w14:paraId="3EC5C880" w14:textId="77777777" w:rsidR="00020CB2" w:rsidRDefault="00020CB2" w:rsidP="00020CB2">
      <w:pPr>
        <w:pStyle w:val="SNConsultation"/>
        <w:spacing w:before="0" w:after="0"/>
        <w:ind w:firstLine="0"/>
        <w:rPr>
          <w:color w:val="000000"/>
        </w:rPr>
      </w:pPr>
    </w:p>
    <w:p w14:paraId="6E596EA5" w14:textId="5E7B8156" w:rsidR="00B66B4B" w:rsidRDefault="005E1026" w:rsidP="00371957">
      <w:pPr>
        <w:pStyle w:val="SNConsultation"/>
        <w:spacing w:before="0" w:after="0"/>
        <w:ind w:firstLine="708"/>
        <w:rPr>
          <w:color w:val="000000"/>
        </w:rPr>
      </w:pPr>
      <w:r w:rsidRPr="007A4CEF">
        <w:rPr>
          <w:color w:val="000000"/>
        </w:rPr>
        <w:t xml:space="preserve">Sur le rapport de la </w:t>
      </w:r>
      <w:r w:rsidR="00BF177B" w:rsidRPr="007A4CEF">
        <w:rPr>
          <w:color w:val="000000"/>
        </w:rPr>
        <w:t xml:space="preserve">ministre </w:t>
      </w:r>
      <w:r w:rsidRPr="007A4CEF">
        <w:rPr>
          <w:color w:val="000000"/>
        </w:rPr>
        <w:t>de la transition écologique;</w:t>
      </w:r>
    </w:p>
    <w:p w14:paraId="6BDB2206" w14:textId="3FAE1E01" w:rsidR="00203A9B" w:rsidRDefault="00203A9B" w:rsidP="00020CB2">
      <w:pPr>
        <w:pStyle w:val="SNConsultation"/>
        <w:spacing w:before="0" w:after="0"/>
        <w:ind w:firstLine="0"/>
        <w:rPr>
          <w:color w:val="000000"/>
        </w:rPr>
      </w:pPr>
    </w:p>
    <w:p w14:paraId="2C7F01F4" w14:textId="332875D0" w:rsidR="00B66B4B" w:rsidRDefault="00203A9B" w:rsidP="00020CB2">
      <w:pPr>
        <w:pStyle w:val="SNConsultation"/>
        <w:spacing w:before="0" w:after="0"/>
        <w:ind w:firstLine="0"/>
        <w:rPr>
          <w:color w:val="000000"/>
        </w:rPr>
      </w:pPr>
      <w:r>
        <w:rPr>
          <w:color w:val="000000"/>
        </w:rPr>
        <w:tab/>
      </w:r>
      <w:r w:rsidR="005E1026" w:rsidRPr="007A4CEF">
        <w:rPr>
          <w:color w:val="000000"/>
        </w:rPr>
        <w:t xml:space="preserve">Vu le code de l’environnement, </w:t>
      </w:r>
      <w:r w:rsidR="00044636">
        <w:rPr>
          <w:color w:val="000000"/>
        </w:rPr>
        <w:t xml:space="preserve">notamment son article </w:t>
      </w:r>
      <w:r w:rsidR="00044636" w:rsidRPr="00044636">
        <w:rPr>
          <w:color w:val="000000"/>
        </w:rPr>
        <w:t xml:space="preserve">L. 541-10-17 </w:t>
      </w:r>
      <w:r w:rsidR="00044636">
        <w:rPr>
          <w:color w:val="000000"/>
        </w:rPr>
        <w:t>résultant de l’article 7 de la loi</w:t>
      </w:r>
      <w:r w:rsidR="00044636" w:rsidRPr="00044636">
        <w:rPr>
          <w:color w:val="000000"/>
        </w:rPr>
        <w:t xml:space="preserve"> n° 2020-105 du 10 février 2020 relative à la lutte contre le gaspillage et à l'économie circulaire;</w:t>
      </w:r>
    </w:p>
    <w:p w14:paraId="5D8E090C" w14:textId="2C9EB31A" w:rsidR="00BA3DB0" w:rsidRDefault="00BA3DB0" w:rsidP="00020CB2">
      <w:pPr>
        <w:pStyle w:val="SNConsultation"/>
        <w:spacing w:before="0" w:after="0"/>
        <w:ind w:firstLine="0"/>
        <w:rPr>
          <w:color w:val="000000"/>
        </w:rPr>
      </w:pPr>
    </w:p>
    <w:p w14:paraId="40277AB0" w14:textId="114D1F87" w:rsidR="00B66B4B" w:rsidRDefault="005E1026" w:rsidP="00020CB2">
      <w:pPr>
        <w:pStyle w:val="SNConsultation"/>
        <w:spacing w:before="0" w:after="0"/>
        <w:ind w:firstLine="0"/>
      </w:pPr>
      <w:r w:rsidRPr="005C2CEC">
        <w:tab/>
      </w:r>
      <w:r w:rsidRPr="007A4CEF">
        <w:t xml:space="preserve">Vu les observations formulées lors de la consultation du public réalisée du </w:t>
      </w:r>
      <w:r w:rsidR="0054234D" w:rsidRPr="0054234D">
        <w:t>5</w:t>
      </w:r>
      <w:r w:rsidRPr="007A4CEF">
        <w:t xml:space="preserve"> au </w:t>
      </w:r>
      <w:r w:rsidR="0054234D">
        <w:t>25</w:t>
      </w:r>
      <w:r w:rsidR="001C5888">
        <w:t xml:space="preserve"> </w:t>
      </w:r>
      <w:r w:rsidR="00DE1906">
        <w:t>février</w:t>
      </w:r>
      <w:r w:rsidR="001C5888">
        <w:t xml:space="preserve"> </w:t>
      </w:r>
      <w:r w:rsidR="00DE1906">
        <w:t>2022</w:t>
      </w:r>
      <w:r w:rsidRPr="007A4CEF">
        <w:t>, en application de l’article L. 123-19-1 du code de l’environnement ;</w:t>
      </w:r>
    </w:p>
    <w:p w14:paraId="519B8749" w14:textId="59BCEA31" w:rsidR="00020CB2" w:rsidRDefault="00020CB2" w:rsidP="00020CB2">
      <w:pPr>
        <w:pStyle w:val="SNConsultation"/>
        <w:spacing w:before="0" w:after="0"/>
        <w:ind w:firstLine="0"/>
      </w:pPr>
    </w:p>
    <w:p w14:paraId="6E21CC35" w14:textId="41FEAAE6" w:rsidR="00020CB2" w:rsidRDefault="00020CB2" w:rsidP="00020CB2">
      <w:pPr>
        <w:pStyle w:val="SNConsultation"/>
        <w:spacing w:before="0" w:after="0"/>
        <w:ind w:firstLine="0"/>
      </w:pPr>
      <w:r>
        <w:tab/>
      </w:r>
      <w:r w:rsidRPr="00DE1906">
        <w:t>Vu l’avis du Conseil national de la tra</w:t>
      </w:r>
      <w:r>
        <w:t xml:space="preserve">nsition écologique en date du </w:t>
      </w:r>
      <w:r w:rsidR="0054234D">
        <w:t>XX</w:t>
      </w:r>
      <w:r w:rsidR="0054234D" w:rsidRPr="00DE1906">
        <w:t xml:space="preserve"> </w:t>
      </w:r>
      <w:proofErr w:type="spellStart"/>
      <w:r w:rsidR="0054234D">
        <w:t>XX</w:t>
      </w:r>
      <w:proofErr w:type="spellEnd"/>
      <w:r w:rsidR="0054234D">
        <w:t xml:space="preserve"> </w:t>
      </w:r>
      <w:r>
        <w:t>2022</w:t>
      </w:r>
      <w:r w:rsidRPr="00DE1906">
        <w:t xml:space="preserve"> ;</w:t>
      </w:r>
    </w:p>
    <w:p w14:paraId="79FBF4E0" w14:textId="40B4350F" w:rsidR="00DE1906" w:rsidRDefault="00DE1906" w:rsidP="00020CB2">
      <w:pPr>
        <w:pStyle w:val="SNConsultation"/>
        <w:spacing w:before="0" w:after="0"/>
        <w:ind w:firstLine="0"/>
      </w:pPr>
    </w:p>
    <w:p w14:paraId="5C6446A8" w14:textId="2CB67C18" w:rsidR="00DE1906" w:rsidRDefault="00DE1906" w:rsidP="00020CB2">
      <w:pPr>
        <w:pStyle w:val="SNConsultation"/>
        <w:spacing w:before="0" w:after="0"/>
        <w:ind w:firstLine="0"/>
      </w:pPr>
      <w:r>
        <w:tab/>
      </w:r>
      <w:r w:rsidRPr="00DE1906">
        <w:t>Vu l’avis du Conseil national de l’économie circulaire</w:t>
      </w:r>
      <w:r>
        <w:t xml:space="preserve"> en date du </w:t>
      </w:r>
      <w:r w:rsidR="0054234D">
        <w:t>XX</w:t>
      </w:r>
      <w:r>
        <w:t xml:space="preserve"> </w:t>
      </w:r>
      <w:r w:rsidR="0054234D">
        <w:t>XX</w:t>
      </w:r>
      <w:bookmarkStart w:id="1" w:name="_GoBack"/>
      <w:bookmarkEnd w:id="1"/>
      <w:r w:rsidR="0054234D">
        <w:t xml:space="preserve"> </w:t>
      </w:r>
      <w:r>
        <w:t>2022</w:t>
      </w:r>
      <w:r w:rsidR="00702472">
        <w:t xml:space="preserve"> </w:t>
      </w:r>
      <w:r>
        <w:t>;</w:t>
      </w:r>
    </w:p>
    <w:p w14:paraId="5B868B34" w14:textId="038B3C52" w:rsidR="00DE1906" w:rsidRDefault="00DE1906" w:rsidP="00020CB2">
      <w:pPr>
        <w:pStyle w:val="SNConsultation"/>
        <w:spacing w:before="0" w:after="0"/>
        <w:ind w:firstLine="0"/>
      </w:pPr>
    </w:p>
    <w:p w14:paraId="08661761" w14:textId="69A85015" w:rsidR="00DE1906" w:rsidRDefault="00DE1906" w:rsidP="00020CB2">
      <w:pPr>
        <w:pStyle w:val="SNConsultation"/>
        <w:spacing w:before="0" w:after="0"/>
        <w:ind w:firstLine="0"/>
      </w:pPr>
    </w:p>
    <w:p w14:paraId="7AEB4E1D" w14:textId="77777777" w:rsidR="00B66B4B" w:rsidRPr="007A4CEF" w:rsidRDefault="005E1026" w:rsidP="00371957">
      <w:pPr>
        <w:pStyle w:val="SNActe"/>
        <w:spacing w:before="0" w:after="0"/>
        <w:rPr>
          <w:color w:val="000000"/>
        </w:rPr>
      </w:pPr>
      <w:r w:rsidRPr="007A4CEF">
        <w:rPr>
          <w:color w:val="000000"/>
        </w:rPr>
        <w:t>Décrète :</w:t>
      </w:r>
    </w:p>
    <w:p w14:paraId="3020BABA" w14:textId="77777777" w:rsidR="00B66B4B" w:rsidRPr="007A4CEF" w:rsidRDefault="00B66B4B" w:rsidP="00020CB2">
      <w:pPr>
        <w:pStyle w:val="SNActe"/>
        <w:spacing w:before="0" w:after="0"/>
        <w:jc w:val="both"/>
        <w:rPr>
          <w:color w:val="000000"/>
        </w:rPr>
      </w:pPr>
    </w:p>
    <w:p w14:paraId="7A51BB73" w14:textId="578C40A2" w:rsidR="00020CB2" w:rsidRDefault="00020CB2" w:rsidP="00020CB2">
      <w:pPr>
        <w:pStyle w:val="SNActe"/>
        <w:spacing w:before="0" w:after="0"/>
      </w:pPr>
      <w:r>
        <w:t>Article 1</w:t>
      </w:r>
      <w:r w:rsidR="00DF50D9" w:rsidRPr="00371957">
        <w:rPr>
          <w:vertAlign w:val="superscript"/>
        </w:rPr>
        <w:t>er</w:t>
      </w:r>
      <w:r w:rsidR="00DF50D9">
        <w:t xml:space="preserve"> </w:t>
      </w:r>
    </w:p>
    <w:p w14:paraId="2AE264DB" w14:textId="77777777" w:rsidR="003351F0" w:rsidRDefault="003351F0" w:rsidP="00020CB2">
      <w:pPr>
        <w:pStyle w:val="SNActe"/>
        <w:spacing w:before="0" w:after="0"/>
      </w:pPr>
    </w:p>
    <w:p w14:paraId="5FEAFEFB" w14:textId="6FC3794F" w:rsidR="00020CB2" w:rsidRPr="00020CB2" w:rsidRDefault="00824E2A" w:rsidP="00020CB2">
      <w:pPr>
        <w:pStyle w:val="SNActe"/>
        <w:spacing w:before="0" w:after="0"/>
        <w:ind w:firstLine="708"/>
        <w:jc w:val="both"/>
      </w:pPr>
      <w:r>
        <w:rPr>
          <w:b w:val="0"/>
        </w:rPr>
        <w:t>L</w:t>
      </w:r>
      <w:r w:rsidRPr="00824E2A">
        <w:rPr>
          <w:b w:val="0"/>
        </w:rPr>
        <w:t>a stratégie nationale pour la réduction, la réutilisation, le réemploi et le recyclage des emballages en plastique à usage unique</w:t>
      </w:r>
      <w:r>
        <w:rPr>
          <w:b w:val="0"/>
        </w:rPr>
        <w:t xml:space="preserve"> </w:t>
      </w:r>
      <w:r w:rsidR="00020CB2">
        <w:rPr>
          <w:b w:val="0"/>
        </w:rPr>
        <w:t xml:space="preserve">est </w:t>
      </w:r>
      <w:r w:rsidR="00FD22D7">
        <w:rPr>
          <w:b w:val="0"/>
        </w:rPr>
        <w:t xml:space="preserve">adoptée (1). </w:t>
      </w:r>
    </w:p>
    <w:p w14:paraId="2769DE59" w14:textId="77777777" w:rsidR="00020CB2" w:rsidRPr="00020CB2" w:rsidRDefault="00020CB2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72A845B6" w14:textId="2C7D8A09" w:rsidR="00B66B4B" w:rsidRPr="007A4CEF" w:rsidRDefault="00B66B4B" w:rsidP="00020CB2">
      <w:pPr>
        <w:pStyle w:val="SNActe"/>
        <w:spacing w:before="0" w:after="0"/>
        <w:jc w:val="both"/>
      </w:pPr>
    </w:p>
    <w:p w14:paraId="3C8756A5" w14:textId="77777777" w:rsidR="00B66B4B" w:rsidRPr="007A4CEF" w:rsidRDefault="00B66B4B" w:rsidP="00020CB2">
      <w:pPr>
        <w:pStyle w:val="SNActe"/>
        <w:spacing w:before="0" w:after="0"/>
        <w:jc w:val="both"/>
      </w:pPr>
    </w:p>
    <w:p w14:paraId="7D3E1E1F" w14:textId="7D6EF233" w:rsidR="00B66B4B" w:rsidRDefault="005E1026" w:rsidP="00020CB2">
      <w:pPr>
        <w:pStyle w:val="SNArticle"/>
        <w:spacing w:before="0" w:after="0"/>
        <w:rPr>
          <w:bCs w:val="0"/>
          <w:lang w:eastAsia="fr-FR"/>
        </w:rPr>
      </w:pPr>
      <w:r w:rsidRPr="007A4CEF">
        <w:rPr>
          <w:bCs w:val="0"/>
          <w:lang w:eastAsia="fr-FR"/>
        </w:rPr>
        <w:t xml:space="preserve">Article </w:t>
      </w:r>
      <w:r w:rsidR="00824E2A">
        <w:rPr>
          <w:bCs w:val="0"/>
          <w:lang w:eastAsia="fr-FR"/>
        </w:rPr>
        <w:t>2</w:t>
      </w:r>
    </w:p>
    <w:p w14:paraId="244E89F0" w14:textId="77777777" w:rsidR="003351F0" w:rsidRPr="007A4CEF" w:rsidRDefault="003351F0" w:rsidP="00020CB2">
      <w:pPr>
        <w:pStyle w:val="SNArticle"/>
        <w:spacing w:before="0" w:after="0"/>
        <w:rPr>
          <w:bCs w:val="0"/>
          <w:lang w:eastAsia="fr-FR"/>
        </w:rPr>
      </w:pPr>
    </w:p>
    <w:p w14:paraId="2397DE7A" w14:textId="5CDD7E33" w:rsidR="00B66B4B" w:rsidRPr="00824E2A" w:rsidRDefault="005E1026" w:rsidP="00020CB2">
      <w:pPr>
        <w:pStyle w:val="SNArticle"/>
        <w:spacing w:before="0" w:after="0"/>
        <w:ind w:firstLine="708"/>
        <w:jc w:val="both"/>
        <w:rPr>
          <w:b w:val="0"/>
        </w:rPr>
      </w:pPr>
      <w:r w:rsidRPr="007A4CEF">
        <w:rPr>
          <w:b w:val="0"/>
        </w:rPr>
        <w:t xml:space="preserve">La ministre de la transition écologique </w:t>
      </w:r>
      <w:r w:rsidR="006C1E96">
        <w:rPr>
          <w:b w:val="0"/>
        </w:rPr>
        <w:t>et l</w:t>
      </w:r>
      <w:r w:rsidR="001131DE">
        <w:rPr>
          <w:b w:val="0"/>
        </w:rPr>
        <w:t>e m</w:t>
      </w:r>
      <w:r w:rsidR="006C1E96" w:rsidRPr="006C1E96">
        <w:rPr>
          <w:b w:val="0"/>
        </w:rPr>
        <w:t xml:space="preserve">inistre de l’économie, des finances et de la relance </w:t>
      </w:r>
      <w:r w:rsidR="006C1E96">
        <w:rPr>
          <w:b w:val="0"/>
        </w:rPr>
        <w:t>sont</w:t>
      </w:r>
      <w:r w:rsidR="006C1E96" w:rsidRPr="007A4CEF">
        <w:rPr>
          <w:b w:val="0"/>
        </w:rPr>
        <w:t xml:space="preserve"> </w:t>
      </w:r>
      <w:r w:rsidRPr="007A4CEF">
        <w:rPr>
          <w:b w:val="0"/>
        </w:rPr>
        <w:t>chargé</w:t>
      </w:r>
      <w:r w:rsidR="006C1E96">
        <w:rPr>
          <w:b w:val="0"/>
        </w:rPr>
        <w:t xml:space="preserve">s, </w:t>
      </w:r>
      <w:r w:rsidR="006C1E96" w:rsidRPr="006C1E96">
        <w:rPr>
          <w:b w:val="0"/>
        </w:rPr>
        <w:t>chacun en ce qui le concerne,</w:t>
      </w:r>
      <w:r w:rsidRPr="007A4CEF">
        <w:rPr>
          <w:b w:val="0"/>
        </w:rPr>
        <w:t xml:space="preserve"> de </w:t>
      </w:r>
      <w:r w:rsidR="006C1E96" w:rsidRPr="0054234D">
        <w:rPr>
          <w:b w:val="0"/>
        </w:rPr>
        <w:t>l'exécution</w:t>
      </w:r>
      <w:r w:rsidRPr="007A4CEF">
        <w:rPr>
          <w:b w:val="0"/>
        </w:rPr>
        <w:t xml:space="preserve"> du présent décret</w:t>
      </w:r>
      <w:r w:rsidR="0012304D">
        <w:rPr>
          <w:b w:val="0"/>
        </w:rPr>
        <w:t xml:space="preserve">, qui sera publié au </w:t>
      </w:r>
      <w:r w:rsidR="0012304D" w:rsidRPr="0012304D">
        <w:rPr>
          <w:b w:val="0"/>
          <w:i/>
        </w:rPr>
        <w:t>Journal Officiel</w:t>
      </w:r>
      <w:r w:rsidR="0012304D">
        <w:rPr>
          <w:b w:val="0"/>
        </w:rPr>
        <w:t xml:space="preserve"> de la République française.</w:t>
      </w:r>
    </w:p>
    <w:p w14:paraId="5DF62774" w14:textId="77777777" w:rsidR="00B66B4B" w:rsidRPr="007A4CEF" w:rsidRDefault="00B66B4B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799D47D7" w14:textId="77777777" w:rsidR="003351F0" w:rsidRDefault="003351F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10A0D449" w14:textId="77777777" w:rsidR="00BA3DB0" w:rsidRDefault="00BA3DB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248055D7" w14:textId="77777777" w:rsidR="00BA3DB0" w:rsidRDefault="00BA3DB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7EFBEBAC" w14:textId="77777777" w:rsidR="00BA3DB0" w:rsidRDefault="00BA3DB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4754761D" w14:textId="08B76720" w:rsidR="00B66B4B" w:rsidRPr="007A4CEF" w:rsidRDefault="005E1026" w:rsidP="00020CB2">
      <w:pPr>
        <w:pStyle w:val="SNDate"/>
        <w:spacing w:before="0" w:after="0"/>
        <w:ind w:firstLine="0"/>
        <w:contextualSpacing/>
        <w:rPr>
          <w:color w:val="000000"/>
        </w:rPr>
      </w:pPr>
      <w:r w:rsidRPr="007A4CEF">
        <w:rPr>
          <w:color w:val="000000"/>
        </w:rPr>
        <w:t xml:space="preserve">Fait le xx </w:t>
      </w:r>
      <w:proofErr w:type="spellStart"/>
      <w:r w:rsidRPr="007A4CEF">
        <w:rPr>
          <w:color w:val="000000"/>
        </w:rPr>
        <w:t>xx</w:t>
      </w:r>
      <w:proofErr w:type="spellEnd"/>
      <w:r w:rsidRPr="007A4CEF">
        <w:rPr>
          <w:color w:val="000000"/>
        </w:rPr>
        <w:t xml:space="preserve"> 202</w:t>
      </w:r>
      <w:r w:rsidR="0012304D">
        <w:rPr>
          <w:color w:val="000000"/>
        </w:rPr>
        <w:t>2</w:t>
      </w:r>
    </w:p>
    <w:p w14:paraId="0E4422BC" w14:textId="700FC684" w:rsidR="00B66B4B" w:rsidRDefault="00B66B4B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283FB782" w14:textId="3164D4B3" w:rsidR="003351F0" w:rsidRDefault="003351F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0440AE06" w14:textId="77777777" w:rsidR="003351F0" w:rsidRPr="007A4CEF" w:rsidRDefault="003351F0" w:rsidP="00020CB2">
      <w:pPr>
        <w:pStyle w:val="SNDate"/>
        <w:spacing w:before="0" w:after="0"/>
        <w:ind w:firstLine="0"/>
        <w:contextualSpacing/>
        <w:rPr>
          <w:color w:val="000000"/>
        </w:rPr>
      </w:pPr>
    </w:p>
    <w:p w14:paraId="7630306D" w14:textId="77777777" w:rsidR="00BA3DB0" w:rsidRDefault="00BA3DB0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</w:p>
    <w:p w14:paraId="13EDA709" w14:textId="6AD48647" w:rsidR="00020CB2" w:rsidRDefault="005E1026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  <w:r w:rsidRPr="007A4CEF">
        <w:rPr>
          <w:color w:val="000000"/>
        </w:rPr>
        <w:t xml:space="preserve">Par le Premier </w:t>
      </w:r>
      <w:r w:rsidR="003F037C">
        <w:rPr>
          <w:color w:val="000000"/>
        </w:rPr>
        <w:t>m</w:t>
      </w:r>
      <w:r w:rsidR="003F037C" w:rsidRPr="007A4CEF">
        <w:rPr>
          <w:color w:val="000000"/>
        </w:rPr>
        <w:t>inistre </w:t>
      </w:r>
      <w:r w:rsidRPr="007A4CEF">
        <w:rPr>
          <w:color w:val="000000"/>
        </w:rPr>
        <w:t>:</w:t>
      </w:r>
      <w:r w:rsidR="00020CB2">
        <w:rPr>
          <w:color w:val="000000"/>
        </w:rPr>
        <w:t xml:space="preserve">            </w:t>
      </w:r>
    </w:p>
    <w:p w14:paraId="66F544DC" w14:textId="290F0916" w:rsidR="00B66B4B" w:rsidRPr="007A4CEF" w:rsidRDefault="005E1026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  <w:r w:rsidRPr="007A4CEF">
        <w:rPr>
          <w:color w:val="000000"/>
        </w:rPr>
        <w:t>Jean CASTEX</w:t>
      </w:r>
    </w:p>
    <w:p w14:paraId="3D4A3C68" w14:textId="77777777" w:rsidR="00020CB2" w:rsidRDefault="00020CB2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</w:p>
    <w:p w14:paraId="240AFB60" w14:textId="77777777" w:rsidR="003351F0" w:rsidRDefault="003351F0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</w:p>
    <w:p w14:paraId="44073364" w14:textId="77777777" w:rsidR="003351F0" w:rsidRDefault="003351F0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</w:p>
    <w:p w14:paraId="45386942" w14:textId="77777777" w:rsidR="00BA3DB0" w:rsidRDefault="00BA3DB0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</w:p>
    <w:p w14:paraId="41FC19C9" w14:textId="383F46C4" w:rsidR="00020CB2" w:rsidRDefault="005E1026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  <w:r w:rsidRPr="007A4CEF">
        <w:rPr>
          <w:color w:val="000000"/>
        </w:rPr>
        <w:t xml:space="preserve">La </w:t>
      </w:r>
      <w:r w:rsidR="001131DE">
        <w:rPr>
          <w:color w:val="000000"/>
        </w:rPr>
        <w:t>m</w:t>
      </w:r>
      <w:r w:rsidRPr="007A4CEF">
        <w:rPr>
          <w:color w:val="000000"/>
        </w:rPr>
        <w:t>inistre de la transition écologique</w:t>
      </w:r>
      <w:r w:rsidR="00020CB2">
        <w:rPr>
          <w:color w:val="000000"/>
        </w:rPr>
        <w:t> :</w:t>
      </w:r>
    </w:p>
    <w:p w14:paraId="00F944DE" w14:textId="07D67BF0" w:rsidR="00D30E37" w:rsidRDefault="005E1026" w:rsidP="00020CB2">
      <w:pPr>
        <w:pStyle w:val="SNDate"/>
        <w:spacing w:before="0" w:after="0"/>
        <w:ind w:firstLine="0"/>
        <w:contextualSpacing/>
        <w:jc w:val="left"/>
        <w:rPr>
          <w:color w:val="000000"/>
        </w:rPr>
      </w:pPr>
      <w:r w:rsidRPr="007A4CEF">
        <w:rPr>
          <w:color w:val="000000"/>
        </w:rPr>
        <w:t>Barbara POMPILI</w:t>
      </w:r>
    </w:p>
    <w:p w14:paraId="292A5784" w14:textId="5D5C6D17" w:rsidR="0012304D" w:rsidRDefault="0012304D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3DD1FC1F" w14:textId="3E24CA7E" w:rsidR="00BA3DB0" w:rsidRDefault="00BA3DB0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24791BD1" w14:textId="475B6599" w:rsidR="00510EBA" w:rsidRDefault="00510EBA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185578E0" w14:textId="3A123F73" w:rsidR="00510EBA" w:rsidRDefault="00510EBA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441FFA56" w14:textId="5EE894D3" w:rsidR="00510EBA" w:rsidRPr="0054234D" w:rsidRDefault="001131DE" w:rsidP="0054234D">
      <w:pPr>
        <w:pStyle w:val="SNDate"/>
        <w:tabs>
          <w:tab w:val="left" w:pos="426"/>
        </w:tabs>
        <w:ind w:firstLine="0"/>
        <w:contextualSpacing/>
        <w:rPr>
          <w:color w:val="000000"/>
        </w:rPr>
      </w:pPr>
      <w:r>
        <w:rPr>
          <w:color w:val="000000"/>
        </w:rPr>
        <w:t>Le m</w:t>
      </w:r>
      <w:r w:rsidR="00510EBA" w:rsidRPr="0054234D">
        <w:rPr>
          <w:color w:val="000000"/>
        </w:rPr>
        <w:t>inistre de l’économie, des finances et de la relance :</w:t>
      </w:r>
    </w:p>
    <w:p w14:paraId="6918EF66" w14:textId="7DCE78AB" w:rsidR="00510EBA" w:rsidRDefault="00510EBA" w:rsidP="00510EBA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  <w:r w:rsidRPr="0054234D">
        <w:rPr>
          <w:color w:val="000000"/>
        </w:rPr>
        <w:t>Bruno Le Maire</w:t>
      </w:r>
    </w:p>
    <w:p w14:paraId="74F82F1B" w14:textId="3EAD6DF3" w:rsidR="00510EBA" w:rsidRDefault="00510EBA" w:rsidP="00510EBA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</w:p>
    <w:p w14:paraId="1E5FD28E" w14:textId="726754B5" w:rsidR="00510EBA" w:rsidRDefault="00510EBA" w:rsidP="00510EBA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</w:p>
    <w:p w14:paraId="012992CD" w14:textId="014111C3" w:rsidR="00510EBA" w:rsidRDefault="00510EBA" w:rsidP="00510EBA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</w:p>
    <w:p w14:paraId="3853150C" w14:textId="77777777" w:rsidR="00510EBA" w:rsidRPr="0054234D" w:rsidRDefault="00510EBA" w:rsidP="00510EBA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</w:p>
    <w:p w14:paraId="6768F96E" w14:textId="56C1B22E" w:rsidR="00BA3DB0" w:rsidRDefault="002C6E99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  <w:r>
        <w:rPr>
          <w:b/>
          <w:color w:val="000000"/>
        </w:rPr>
        <w:t>_______</w:t>
      </w:r>
    </w:p>
    <w:p w14:paraId="5FDD797B" w14:textId="79537B9F" w:rsidR="002C6E99" w:rsidRDefault="002C6E99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b/>
          <w:color w:val="000000"/>
        </w:rPr>
      </w:pPr>
    </w:p>
    <w:p w14:paraId="12BA704F" w14:textId="285DF48E" w:rsidR="002C6E99" w:rsidRPr="00371957" w:rsidRDefault="002C6E99" w:rsidP="00020CB2">
      <w:pPr>
        <w:pStyle w:val="SNDate"/>
        <w:tabs>
          <w:tab w:val="left" w:pos="426"/>
        </w:tabs>
        <w:spacing w:before="0" w:after="0"/>
        <w:ind w:firstLine="0"/>
        <w:contextualSpacing/>
        <w:rPr>
          <w:color w:val="000000"/>
        </w:rPr>
      </w:pPr>
      <w:r w:rsidRPr="00371957">
        <w:rPr>
          <w:color w:val="000000"/>
        </w:rPr>
        <w:t>(1) La stratégie nationale pour la réduction, la réutilisation, le réemploi et le recyclage des emballages en plastique à usage unique est consultable sur le site internet du ministère de la transition écologique à l’adresse suivante :  https://www.ecologique-solidaire.gouv.fr/strategie-3R-pour-les-emballages-plastiques-à-usage-unique.</w:t>
      </w:r>
    </w:p>
    <w:sectPr w:rsidR="002C6E99" w:rsidRPr="00371957">
      <w:footerReference w:type="default" r:id="rId74"/>
      <w:pgSz w:w="11906" w:h="16838"/>
      <w:pgMar w:top="1134" w:right="1418" w:bottom="1418" w:left="1134" w:header="0" w:footer="709" w:gutter="0"/>
      <w:cols w:space="72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C03C1" w16cex:dateUtc="2020-07-17T09:02:00Z"/>
  <w16cex:commentExtensible w16cex:durableId="22BC042C" w16cex:dateUtc="2020-07-17T09:04:00Z"/>
  <w16cex:commentExtensible w16cex:durableId="22BC044C" w16cex:dateUtc="2020-07-17T09:04:00Z"/>
  <w16cex:commentExtensible w16cex:durableId="22BBF29F" w16cex:dateUtc="2020-07-17T07:49:00Z"/>
  <w16cex:commentExtensible w16cex:durableId="22BBF119" w16cex:dateUtc="2020-07-17T07:42:00Z"/>
  <w16cex:commentExtensible w16cex:durableId="22BBF466" w16cex:dateUtc="2020-07-17T07:56:00Z"/>
  <w16cex:commentExtensible w16cex:durableId="22BC061D" w16cex:dateUtc="2020-07-17T09:12:00Z"/>
  <w16cex:commentExtensible w16cex:durableId="22BBFB80" w16cex:dateUtc="2020-07-17T08:27:00Z"/>
  <w16cex:commentExtensible w16cex:durableId="22BBF856" w16cex:dateUtc="2020-07-17T07:56:00Z"/>
  <w16cex:commentExtensible w16cex:durableId="22BBF9FF" w16cex:dateUtc="2020-07-17T08:20:00Z"/>
  <w16cex:commentExtensible w16cex:durableId="22BBFF98" w16cex:dateUtc="2020-07-17T08:44:00Z"/>
  <w16cex:commentExtensible w16cex:durableId="22BC004A" w16cex:dateUtc="2020-07-17T08:47:00Z"/>
  <w16cex:commentExtensible w16cex:durableId="22BC0382" w16cex:dateUtc="2020-07-17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F8378B" w16cid:durableId="22BC03C1"/>
  <w16cid:commentId w16cid:paraId="1879DAA9" w16cid:durableId="22BC042C"/>
  <w16cid:commentId w16cid:paraId="798E163E" w16cid:durableId="22BC044C"/>
  <w16cid:commentId w16cid:paraId="00000001" w16cid:durableId="22BBEF07"/>
  <w16cid:commentId w16cid:paraId="00000002" w16cid:durableId="22BBEF08"/>
  <w16cid:commentId w16cid:paraId="00000003" w16cid:durableId="22BBEF09"/>
  <w16cid:commentId w16cid:paraId="00000004" w16cid:durableId="22BBEF0A"/>
  <w16cid:commentId w16cid:paraId="00000005" w16cid:durableId="22BBEF0B"/>
  <w16cid:commentId w16cid:paraId="00000006" w16cid:durableId="22BBEF0C"/>
  <w16cid:commentId w16cid:paraId="00000007" w16cid:durableId="22BBEF0D"/>
  <w16cid:commentId w16cid:paraId="00000008" w16cid:durableId="22BBEF0E"/>
  <w16cid:commentId w16cid:paraId="00000009" w16cid:durableId="22BBEF0F"/>
  <w16cid:commentId w16cid:paraId="00000010" w16cid:durableId="22BBEF10"/>
  <w16cid:commentId w16cid:paraId="00000011" w16cid:durableId="22BBEF11"/>
  <w16cid:commentId w16cid:paraId="00000012" w16cid:durableId="22BBEF12"/>
  <w16cid:commentId w16cid:paraId="00000013" w16cid:durableId="22BBEF13"/>
  <w16cid:commentId w16cid:paraId="423B84F0" w16cid:durableId="22BBEF14"/>
  <w16cid:commentId w16cid:paraId="4D12B931" w16cid:durableId="22BBEF15"/>
  <w16cid:commentId w16cid:paraId="3BD9853A" w16cid:durableId="22BBEF16"/>
  <w16cid:commentId w16cid:paraId="48AAE60C" w16cid:durableId="22BBEF17"/>
  <w16cid:commentId w16cid:paraId="414792AB" w16cid:durableId="22BBF29F"/>
  <w16cid:commentId w16cid:paraId="6407FC0B" w16cid:durableId="22BBF119"/>
  <w16cid:commentId w16cid:paraId="00000014" w16cid:durableId="22BBEF18"/>
  <w16cid:commentId w16cid:paraId="00000015" w16cid:durableId="22BBEF19"/>
  <w16cid:commentId w16cid:paraId="00000016" w16cid:durableId="22BBEF1A"/>
  <w16cid:commentId w16cid:paraId="097F0852" w16cid:durableId="22BBEF1B"/>
  <w16cid:commentId w16cid:paraId="50735689" w16cid:durableId="22BBF466"/>
  <w16cid:commentId w16cid:paraId="5715C4C2" w16cid:durableId="22BBEF1C"/>
  <w16cid:commentId w16cid:paraId="33C8939C" w16cid:durableId="22BC061D"/>
  <w16cid:commentId w16cid:paraId="12D8FFA8" w16cid:durableId="22BBEF1D"/>
  <w16cid:commentId w16cid:paraId="7741C788" w16cid:durableId="22BBEF1E"/>
  <w16cid:commentId w16cid:paraId="087E1EC1" w16cid:durableId="22BBFB80"/>
  <w16cid:commentId w16cid:paraId="455858EE" w16cid:durableId="22BBEF1F"/>
  <w16cid:commentId w16cid:paraId="26CB22A8" w16cid:durableId="22BBF856"/>
  <w16cid:commentId w16cid:paraId="1AE5B38C" w16cid:durableId="22BBEF20"/>
  <w16cid:commentId w16cid:paraId="00000019" w16cid:durableId="22BBEF21"/>
  <w16cid:commentId w16cid:paraId="5B62E0E6" w16cid:durableId="22BBF9FF"/>
  <w16cid:commentId w16cid:paraId="00000020" w16cid:durableId="22BBEF22"/>
  <w16cid:commentId w16cid:paraId="737168F1" w16cid:durableId="22BBEF23"/>
  <w16cid:commentId w16cid:paraId="4584917D" w16cid:durableId="22BBEF24"/>
  <w16cid:commentId w16cid:paraId="1EE11673" w16cid:durableId="22BBFF98"/>
  <w16cid:commentId w16cid:paraId="020F1F65" w16cid:durableId="22BBEF25"/>
  <w16cid:commentId w16cid:paraId="26F72768" w16cid:durableId="22BC004A"/>
  <w16cid:commentId w16cid:paraId="5D53208C" w16cid:durableId="22BBEF26"/>
  <w16cid:commentId w16cid:paraId="48F5827F" w16cid:durableId="22BC0378"/>
  <w16cid:commentId w16cid:paraId="429F8636" w16cid:durableId="22BC0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9328A" w14:textId="77777777" w:rsidR="003C573B" w:rsidRDefault="003C573B">
      <w:r>
        <w:separator/>
      </w:r>
    </w:p>
  </w:endnote>
  <w:endnote w:type="continuationSeparator" w:id="0">
    <w:p w14:paraId="552F5526" w14:textId="77777777" w:rsidR="003C573B" w:rsidRDefault="003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0931" w14:textId="6D4C9B05" w:rsidR="00B66B4B" w:rsidRDefault="005E102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4234D">
      <w:rPr>
        <w:noProof/>
      </w:rPr>
      <w:t>2</w:t>
    </w:r>
    <w:r>
      <w:fldChar w:fldCharType="end"/>
    </w:r>
  </w:p>
  <w:p w14:paraId="2C958E79" w14:textId="77777777" w:rsidR="00B66B4B" w:rsidRDefault="00B66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6E5E" w14:textId="77777777" w:rsidR="003C573B" w:rsidRDefault="003C573B">
      <w:r>
        <w:separator/>
      </w:r>
    </w:p>
  </w:footnote>
  <w:footnote w:type="continuationSeparator" w:id="0">
    <w:p w14:paraId="1CC13628" w14:textId="77777777" w:rsidR="003C573B" w:rsidRDefault="003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20151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DE05C5C"/>
    <w:lvl w:ilvl="0" w:tplc="97D09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7CA34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hybridMultilevel"/>
    <w:tmpl w:val="19C047AE"/>
    <w:lvl w:ilvl="0" w:tplc="13E47B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3B24"/>
    <w:multiLevelType w:val="hybridMultilevel"/>
    <w:tmpl w:val="43CEBE10"/>
    <w:lvl w:ilvl="0" w:tplc="1E923BD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A5C"/>
    <w:multiLevelType w:val="hybridMultilevel"/>
    <w:tmpl w:val="980EB580"/>
    <w:lvl w:ilvl="0" w:tplc="FFB2E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2C45"/>
    <w:multiLevelType w:val="hybridMultilevel"/>
    <w:tmpl w:val="2CA63006"/>
    <w:lvl w:ilvl="0" w:tplc="46B2A2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1440"/>
    <w:multiLevelType w:val="hybridMultilevel"/>
    <w:tmpl w:val="6FB4A73A"/>
    <w:lvl w:ilvl="0" w:tplc="B6FC729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60613"/>
    <w:multiLevelType w:val="hybridMultilevel"/>
    <w:tmpl w:val="63EA9728"/>
    <w:lvl w:ilvl="0" w:tplc="38E8705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8259E"/>
    <w:multiLevelType w:val="hybridMultilevel"/>
    <w:tmpl w:val="F55C5E7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6C5AE2"/>
    <w:multiLevelType w:val="hybridMultilevel"/>
    <w:tmpl w:val="18FE1F0C"/>
    <w:lvl w:ilvl="0" w:tplc="00BED5C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B"/>
    <w:rsid w:val="00002EE3"/>
    <w:rsid w:val="0000476C"/>
    <w:rsid w:val="000055EB"/>
    <w:rsid w:val="00017DDB"/>
    <w:rsid w:val="00020CB2"/>
    <w:rsid w:val="00033E7E"/>
    <w:rsid w:val="00040279"/>
    <w:rsid w:val="00044636"/>
    <w:rsid w:val="00056288"/>
    <w:rsid w:val="00074641"/>
    <w:rsid w:val="000935EF"/>
    <w:rsid w:val="00095B7B"/>
    <w:rsid w:val="000A7961"/>
    <w:rsid w:val="000B5320"/>
    <w:rsid w:val="000C3A49"/>
    <w:rsid w:val="000C3E3F"/>
    <w:rsid w:val="000D4205"/>
    <w:rsid w:val="000E012A"/>
    <w:rsid w:val="000E04F9"/>
    <w:rsid w:val="000E2AAF"/>
    <w:rsid w:val="000E46F8"/>
    <w:rsid w:val="000F61E9"/>
    <w:rsid w:val="000F668F"/>
    <w:rsid w:val="0010739B"/>
    <w:rsid w:val="001131DE"/>
    <w:rsid w:val="00115E5F"/>
    <w:rsid w:val="00120A3C"/>
    <w:rsid w:val="0012304D"/>
    <w:rsid w:val="001301C4"/>
    <w:rsid w:val="00130F69"/>
    <w:rsid w:val="00131660"/>
    <w:rsid w:val="00132118"/>
    <w:rsid w:val="00142201"/>
    <w:rsid w:val="00173DE4"/>
    <w:rsid w:val="00183537"/>
    <w:rsid w:val="001A40D0"/>
    <w:rsid w:val="001A47C3"/>
    <w:rsid w:val="001B177B"/>
    <w:rsid w:val="001B6622"/>
    <w:rsid w:val="001C3072"/>
    <w:rsid w:val="001C5888"/>
    <w:rsid w:val="001D0A47"/>
    <w:rsid w:val="001D21DB"/>
    <w:rsid w:val="001D2ADE"/>
    <w:rsid w:val="001E1BC7"/>
    <w:rsid w:val="001F6F1F"/>
    <w:rsid w:val="00203A9B"/>
    <w:rsid w:val="00205AD5"/>
    <w:rsid w:val="00210A14"/>
    <w:rsid w:val="002174A3"/>
    <w:rsid w:val="002268EA"/>
    <w:rsid w:val="00235631"/>
    <w:rsid w:val="00237095"/>
    <w:rsid w:val="002514E9"/>
    <w:rsid w:val="002567D6"/>
    <w:rsid w:val="00260665"/>
    <w:rsid w:val="00263F6E"/>
    <w:rsid w:val="00264CC5"/>
    <w:rsid w:val="00267D7E"/>
    <w:rsid w:val="00275F81"/>
    <w:rsid w:val="00280262"/>
    <w:rsid w:val="00293812"/>
    <w:rsid w:val="00295116"/>
    <w:rsid w:val="0029562F"/>
    <w:rsid w:val="002B21CE"/>
    <w:rsid w:val="002C2023"/>
    <w:rsid w:val="002C6E99"/>
    <w:rsid w:val="002E198B"/>
    <w:rsid w:val="002F5F18"/>
    <w:rsid w:val="00306BA6"/>
    <w:rsid w:val="00317CD8"/>
    <w:rsid w:val="003351F0"/>
    <w:rsid w:val="00371957"/>
    <w:rsid w:val="003723FC"/>
    <w:rsid w:val="00375F23"/>
    <w:rsid w:val="003800EE"/>
    <w:rsid w:val="003A2A2B"/>
    <w:rsid w:val="003B4B99"/>
    <w:rsid w:val="003C573B"/>
    <w:rsid w:val="003E3130"/>
    <w:rsid w:val="003F037C"/>
    <w:rsid w:val="00400A43"/>
    <w:rsid w:val="00403A6F"/>
    <w:rsid w:val="0043677A"/>
    <w:rsid w:val="00436DCB"/>
    <w:rsid w:val="0044037B"/>
    <w:rsid w:val="00440810"/>
    <w:rsid w:val="00441FC5"/>
    <w:rsid w:val="00442A77"/>
    <w:rsid w:val="00465911"/>
    <w:rsid w:val="00466B9E"/>
    <w:rsid w:val="004732CE"/>
    <w:rsid w:val="00473E8E"/>
    <w:rsid w:val="004740F7"/>
    <w:rsid w:val="00477108"/>
    <w:rsid w:val="004A08DC"/>
    <w:rsid w:val="004A377D"/>
    <w:rsid w:val="004C4099"/>
    <w:rsid w:val="004C6943"/>
    <w:rsid w:val="004D036F"/>
    <w:rsid w:val="004D7AC7"/>
    <w:rsid w:val="00500CA9"/>
    <w:rsid w:val="00510EBA"/>
    <w:rsid w:val="00511E5A"/>
    <w:rsid w:val="00520C00"/>
    <w:rsid w:val="00522D5E"/>
    <w:rsid w:val="00526ED1"/>
    <w:rsid w:val="005340F2"/>
    <w:rsid w:val="0054234D"/>
    <w:rsid w:val="00544472"/>
    <w:rsid w:val="00544B72"/>
    <w:rsid w:val="005537B2"/>
    <w:rsid w:val="005628DA"/>
    <w:rsid w:val="00571219"/>
    <w:rsid w:val="00574E24"/>
    <w:rsid w:val="00583350"/>
    <w:rsid w:val="00585D31"/>
    <w:rsid w:val="00594939"/>
    <w:rsid w:val="005C15B9"/>
    <w:rsid w:val="005C2CEC"/>
    <w:rsid w:val="005D0B8F"/>
    <w:rsid w:val="005D3233"/>
    <w:rsid w:val="005D63C0"/>
    <w:rsid w:val="005D794C"/>
    <w:rsid w:val="005E01FC"/>
    <w:rsid w:val="005E0346"/>
    <w:rsid w:val="005E1026"/>
    <w:rsid w:val="005E55A3"/>
    <w:rsid w:val="005F128D"/>
    <w:rsid w:val="005F5EF1"/>
    <w:rsid w:val="005F79B7"/>
    <w:rsid w:val="0060301F"/>
    <w:rsid w:val="00616F6B"/>
    <w:rsid w:val="006433FF"/>
    <w:rsid w:val="00646689"/>
    <w:rsid w:val="00654A04"/>
    <w:rsid w:val="006568F2"/>
    <w:rsid w:val="0068352D"/>
    <w:rsid w:val="0068380A"/>
    <w:rsid w:val="006A02AA"/>
    <w:rsid w:val="006A4EAA"/>
    <w:rsid w:val="006A50A0"/>
    <w:rsid w:val="006C1E96"/>
    <w:rsid w:val="006C2319"/>
    <w:rsid w:val="006D509C"/>
    <w:rsid w:val="006D62AC"/>
    <w:rsid w:val="006F77AC"/>
    <w:rsid w:val="00702472"/>
    <w:rsid w:val="00705DF2"/>
    <w:rsid w:val="00710824"/>
    <w:rsid w:val="00717157"/>
    <w:rsid w:val="00720B2A"/>
    <w:rsid w:val="007339BF"/>
    <w:rsid w:val="00750212"/>
    <w:rsid w:val="0076016C"/>
    <w:rsid w:val="0076620E"/>
    <w:rsid w:val="00767B6D"/>
    <w:rsid w:val="0078460D"/>
    <w:rsid w:val="007849A7"/>
    <w:rsid w:val="00787BE2"/>
    <w:rsid w:val="007977B9"/>
    <w:rsid w:val="007A4B60"/>
    <w:rsid w:val="007A4CEF"/>
    <w:rsid w:val="007A750B"/>
    <w:rsid w:val="007B43EB"/>
    <w:rsid w:val="007C4166"/>
    <w:rsid w:val="007C4C3B"/>
    <w:rsid w:val="008117E6"/>
    <w:rsid w:val="00812DA9"/>
    <w:rsid w:val="00816D61"/>
    <w:rsid w:val="0082193B"/>
    <w:rsid w:val="008226AC"/>
    <w:rsid w:val="00824E2A"/>
    <w:rsid w:val="00826B83"/>
    <w:rsid w:val="008317F9"/>
    <w:rsid w:val="0083581F"/>
    <w:rsid w:val="00836DC0"/>
    <w:rsid w:val="00857751"/>
    <w:rsid w:val="008624F8"/>
    <w:rsid w:val="00870C1D"/>
    <w:rsid w:val="00875BE6"/>
    <w:rsid w:val="00876245"/>
    <w:rsid w:val="00892D8F"/>
    <w:rsid w:val="00893AB3"/>
    <w:rsid w:val="00897521"/>
    <w:rsid w:val="008A1203"/>
    <w:rsid w:val="008A2721"/>
    <w:rsid w:val="008A3CC3"/>
    <w:rsid w:val="008A3EF4"/>
    <w:rsid w:val="008C0D2F"/>
    <w:rsid w:val="00901A0E"/>
    <w:rsid w:val="00902980"/>
    <w:rsid w:val="00903E91"/>
    <w:rsid w:val="00912A1F"/>
    <w:rsid w:val="00915229"/>
    <w:rsid w:val="00921C38"/>
    <w:rsid w:val="00936C97"/>
    <w:rsid w:val="00946E9A"/>
    <w:rsid w:val="00952A33"/>
    <w:rsid w:val="00953BB4"/>
    <w:rsid w:val="0096279E"/>
    <w:rsid w:val="00964D84"/>
    <w:rsid w:val="009751AB"/>
    <w:rsid w:val="009759AD"/>
    <w:rsid w:val="0098240F"/>
    <w:rsid w:val="00987A74"/>
    <w:rsid w:val="00992C37"/>
    <w:rsid w:val="009A41E0"/>
    <w:rsid w:val="009B2C36"/>
    <w:rsid w:val="009B39CA"/>
    <w:rsid w:val="009B6B89"/>
    <w:rsid w:val="009C6998"/>
    <w:rsid w:val="009E13FB"/>
    <w:rsid w:val="009E4CA6"/>
    <w:rsid w:val="009F1A47"/>
    <w:rsid w:val="009F5410"/>
    <w:rsid w:val="00A11C52"/>
    <w:rsid w:val="00A11D9B"/>
    <w:rsid w:val="00A13660"/>
    <w:rsid w:val="00A16260"/>
    <w:rsid w:val="00A2189E"/>
    <w:rsid w:val="00A44FA7"/>
    <w:rsid w:val="00A529E9"/>
    <w:rsid w:val="00A62E80"/>
    <w:rsid w:val="00A72714"/>
    <w:rsid w:val="00A7404D"/>
    <w:rsid w:val="00A83108"/>
    <w:rsid w:val="00A85C34"/>
    <w:rsid w:val="00A90899"/>
    <w:rsid w:val="00A93BA7"/>
    <w:rsid w:val="00A94278"/>
    <w:rsid w:val="00AB10B5"/>
    <w:rsid w:val="00AC0BBC"/>
    <w:rsid w:val="00AC37C9"/>
    <w:rsid w:val="00AD74AE"/>
    <w:rsid w:val="00AF0059"/>
    <w:rsid w:val="00AF3DAB"/>
    <w:rsid w:val="00B0344F"/>
    <w:rsid w:val="00B05162"/>
    <w:rsid w:val="00B05EBE"/>
    <w:rsid w:val="00B14B9D"/>
    <w:rsid w:val="00B21E9E"/>
    <w:rsid w:val="00B23E47"/>
    <w:rsid w:val="00B34610"/>
    <w:rsid w:val="00B41782"/>
    <w:rsid w:val="00B475A3"/>
    <w:rsid w:val="00B525BF"/>
    <w:rsid w:val="00B54741"/>
    <w:rsid w:val="00B559E6"/>
    <w:rsid w:val="00B61962"/>
    <w:rsid w:val="00B61E9F"/>
    <w:rsid w:val="00B66B4B"/>
    <w:rsid w:val="00B70946"/>
    <w:rsid w:val="00B75B4C"/>
    <w:rsid w:val="00B76FE0"/>
    <w:rsid w:val="00B77576"/>
    <w:rsid w:val="00B82C3F"/>
    <w:rsid w:val="00B91338"/>
    <w:rsid w:val="00BA38AB"/>
    <w:rsid w:val="00BA3DB0"/>
    <w:rsid w:val="00BB37FD"/>
    <w:rsid w:val="00BD1D97"/>
    <w:rsid w:val="00BE485F"/>
    <w:rsid w:val="00BE7F80"/>
    <w:rsid w:val="00BF177B"/>
    <w:rsid w:val="00BF46C7"/>
    <w:rsid w:val="00BF5800"/>
    <w:rsid w:val="00C13BE8"/>
    <w:rsid w:val="00C2121E"/>
    <w:rsid w:val="00C32589"/>
    <w:rsid w:val="00C427F5"/>
    <w:rsid w:val="00C61FAC"/>
    <w:rsid w:val="00C80228"/>
    <w:rsid w:val="00C95B5A"/>
    <w:rsid w:val="00CA4C51"/>
    <w:rsid w:val="00CB71BD"/>
    <w:rsid w:val="00CC257B"/>
    <w:rsid w:val="00CC2AD9"/>
    <w:rsid w:val="00CE769D"/>
    <w:rsid w:val="00D0315D"/>
    <w:rsid w:val="00D12124"/>
    <w:rsid w:val="00D174FA"/>
    <w:rsid w:val="00D24622"/>
    <w:rsid w:val="00D30E37"/>
    <w:rsid w:val="00D35C9D"/>
    <w:rsid w:val="00D36158"/>
    <w:rsid w:val="00D41363"/>
    <w:rsid w:val="00D43082"/>
    <w:rsid w:val="00D464EB"/>
    <w:rsid w:val="00D512F3"/>
    <w:rsid w:val="00D521DE"/>
    <w:rsid w:val="00D57BD9"/>
    <w:rsid w:val="00D64603"/>
    <w:rsid w:val="00D66D1F"/>
    <w:rsid w:val="00D71200"/>
    <w:rsid w:val="00D76E9E"/>
    <w:rsid w:val="00D8214C"/>
    <w:rsid w:val="00D82CBA"/>
    <w:rsid w:val="00D84BF5"/>
    <w:rsid w:val="00D86458"/>
    <w:rsid w:val="00D924E9"/>
    <w:rsid w:val="00DB40CE"/>
    <w:rsid w:val="00DE1906"/>
    <w:rsid w:val="00DE28A1"/>
    <w:rsid w:val="00DE70DF"/>
    <w:rsid w:val="00DF048C"/>
    <w:rsid w:val="00DF1146"/>
    <w:rsid w:val="00DF1DA6"/>
    <w:rsid w:val="00DF50D9"/>
    <w:rsid w:val="00E21BEA"/>
    <w:rsid w:val="00E24DEC"/>
    <w:rsid w:val="00E32A3F"/>
    <w:rsid w:val="00E462F0"/>
    <w:rsid w:val="00E46916"/>
    <w:rsid w:val="00E529B6"/>
    <w:rsid w:val="00E6163F"/>
    <w:rsid w:val="00E7292C"/>
    <w:rsid w:val="00E7751A"/>
    <w:rsid w:val="00E85D93"/>
    <w:rsid w:val="00E91379"/>
    <w:rsid w:val="00EB6CAD"/>
    <w:rsid w:val="00EC10CA"/>
    <w:rsid w:val="00ED36A5"/>
    <w:rsid w:val="00EF1FE5"/>
    <w:rsid w:val="00EF3397"/>
    <w:rsid w:val="00EF5E3D"/>
    <w:rsid w:val="00EF7709"/>
    <w:rsid w:val="00F04086"/>
    <w:rsid w:val="00F04502"/>
    <w:rsid w:val="00F04A13"/>
    <w:rsid w:val="00F07213"/>
    <w:rsid w:val="00F114BC"/>
    <w:rsid w:val="00F32266"/>
    <w:rsid w:val="00F46576"/>
    <w:rsid w:val="00F50A90"/>
    <w:rsid w:val="00F51B12"/>
    <w:rsid w:val="00F525E4"/>
    <w:rsid w:val="00F5405E"/>
    <w:rsid w:val="00F60050"/>
    <w:rsid w:val="00F67B9D"/>
    <w:rsid w:val="00F705A4"/>
    <w:rsid w:val="00F7250C"/>
    <w:rsid w:val="00F7500C"/>
    <w:rsid w:val="00F86905"/>
    <w:rsid w:val="00FA1A2A"/>
    <w:rsid w:val="00FA20C4"/>
    <w:rsid w:val="00FB599D"/>
    <w:rsid w:val="00FC1773"/>
    <w:rsid w:val="00FD22D7"/>
    <w:rsid w:val="00FD37F0"/>
    <w:rsid w:val="00FD68A8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9D7"/>
  <w15:docId w15:val="{4B29B38F-9A2A-4576-A4FC-4C01886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/>
      <w:jc w:val="center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360"/>
      <w:jc w:val="center"/>
      <w:outlineLvl w:val="1"/>
    </w:pPr>
    <w:rPr>
      <w:b/>
      <w:bCs/>
      <w:iCs/>
      <w:small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360"/>
      <w:jc w:val="center"/>
      <w:outlineLvl w:val="2"/>
    </w:pPr>
    <w:rPr>
      <w:b/>
      <w:szCs w:val="26"/>
    </w:rPr>
  </w:style>
  <w:style w:type="paragraph" w:styleId="Titre4">
    <w:name w:val="heading 4"/>
    <w:basedOn w:val="Normal"/>
    <w:qFormat/>
    <w:pPr>
      <w:keepNext/>
      <w:keepLines/>
      <w:widowControl w:val="0"/>
      <w:spacing w:before="40"/>
      <w:jc w:val="both"/>
      <w:outlineLvl w:val="3"/>
    </w:pPr>
    <w:rPr>
      <w:rFonts w:ascii="Calibri Light" w:eastAsia="SimSun" w:hAnsi="Calibri Light"/>
      <w:i/>
      <w:color w:val="2F5496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qFormat/>
    <w:rPr>
      <w:sz w:val="24"/>
      <w:szCs w:val="24"/>
      <w:lang w:val="fr-FR" w:bidi="ar-SA"/>
    </w:rPr>
  </w:style>
  <w:style w:type="character" w:customStyle="1" w:styleId="SNArticleCar">
    <w:name w:val="SNArticle Car"/>
    <w:qFormat/>
    <w:rPr>
      <w:b/>
      <w:bCs/>
      <w:sz w:val="24"/>
      <w:szCs w:val="24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urlignage">
    <w:name w:val="surlignage"/>
    <w:qFormat/>
  </w:style>
  <w:style w:type="character" w:styleId="Lienhypertextesuivivisit">
    <w:name w:val="FollowedHyperlink"/>
    <w:uiPriority w:val="99"/>
    <w:qFormat/>
    <w:rPr>
      <w:color w:val="800080"/>
      <w:u w:val="single"/>
    </w:rPr>
  </w:style>
  <w:style w:type="character" w:styleId="lev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ccentuation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uiPriority w:val="99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Pr>
      <w:rFonts w:ascii="Arial" w:eastAsia="Calibri" w:hAnsi="Arial"/>
      <w:b/>
      <w:szCs w:val="24"/>
      <w:lang w:val="en-GB" w:eastAsia="en-US"/>
    </w:rPr>
  </w:style>
  <w:style w:type="paragraph" w:customStyle="1" w:styleId="Tabletitle">
    <w:name w:val="Table title"/>
    <w:basedOn w:val="Normal"/>
    <w:link w:val="TabletitleChar"/>
    <w:qFormat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en-GB" w:eastAsia="en-US"/>
    </w:rPr>
  </w:style>
  <w:style w:type="character" w:customStyle="1" w:styleId="TablebodyChar">
    <w:name w:val="Table body Char"/>
    <w:link w:val="Tablebody"/>
    <w:qFormat/>
    <w:rPr>
      <w:rFonts w:ascii="Arial" w:eastAsia="Calibri" w:hAnsi="Arial"/>
      <w:szCs w:val="22"/>
      <w:lang w:val="en-GB" w:eastAsia="en-US"/>
    </w:rPr>
  </w:style>
  <w:style w:type="paragraph" w:customStyle="1" w:styleId="Tablebody">
    <w:name w:val="Table body"/>
    <w:basedOn w:val="Normal"/>
    <w:link w:val="TablebodyChar"/>
    <w:qFormat/>
    <w:pPr>
      <w:suppressAutoHyphens w:val="0"/>
      <w:spacing w:before="60" w:after="60" w:line="210" w:lineRule="atLeast"/>
    </w:pPr>
    <w:rPr>
      <w:rFonts w:ascii="Arial" w:eastAsia="Calibri" w:hAnsi="Arial"/>
      <w:sz w:val="20"/>
      <w:szCs w:val="22"/>
      <w:lang w:val="en-GB" w:eastAsia="en-US"/>
    </w:rPr>
  </w:style>
  <w:style w:type="character" w:customStyle="1" w:styleId="TableheaderChar">
    <w:name w:val="Table header Char"/>
    <w:link w:val="Tableheader"/>
    <w:qFormat/>
    <w:rPr>
      <w:rFonts w:ascii="Arial" w:eastAsia="Calibri" w:hAnsi="Arial"/>
      <w:szCs w:val="22"/>
      <w:lang w:val="en-GB" w:eastAsia="en-US"/>
    </w:rPr>
  </w:style>
  <w:style w:type="paragraph" w:customStyle="1" w:styleId="Tableheader">
    <w:name w:val="Table header"/>
    <w:basedOn w:val="Tablebody"/>
    <w:link w:val="TableheaderChar"/>
    <w:qFormat/>
  </w:style>
  <w:style w:type="character" w:customStyle="1" w:styleId="ListLabel1">
    <w:name w:val="ListLabel 1"/>
    <w:qFormat/>
    <w:rPr>
      <w:rFonts w:cs="Liberation Sans"/>
    </w:rPr>
  </w:style>
  <w:style w:type="character" w:customStyle="1" w:styleId="ListLabel2">
    <w:name w:val="ListLabel 2"/>
    <w:qFormat/>
    <w:rPr>
      <w:rFonts w:cs="Liberation Sans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Pr>
      <w:sz w:val="24"/>
      <w:szCs w:val="24"/>
      <w:lang w:eastAsia="zh-CN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0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0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suppressAutoHyphens/>
      <w:jc w:val="center"/>
    </w:pPr>
    <w:rPr>
      <w:bCs/>
      <w:sz w:val="24"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Titre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Titre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vision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Notedebasdepage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qFormat/>
    <w:pPr>
      <w:suppressAutoHyphens w:val="0"/>
    </w:pPr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pPr>
      <w:suppressAutoHyphens w:val="0"/>
    </w:pPr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pPr>
      <w:suppressAutoHyphens w:val="0"/>
    </w:pPr>
    <w:rPr>
      <w:rFonts w:ascii="EUAlbertina" w:hAnsi="EUAlbertina"/>
      <w:color w:val="00000A"/>
      <w:lang w:eastAsia="fr-FR"/>
    </w:r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Pr>
      <w:lang w:eastAsia="zh-CN"/>
    </w:rPr>
  </w:style>
  <w:style w:type="character" w:customStyle="1" w:styleId="highlight">
    <w:name w:val="highlight"/>
    <w:basedOn w:val="Policepardfaut"/>
  </w:style>
  <w:style w:type="table" w:styleId="Grilledutableau">
    <w:name w:val="Table Grid"/>
    <w:basedOn w:val="TableauNormal"/>
    <w:uiPriority w:val="39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Pr>
      <w:color w:val="0563C1"/>
      <w:u w:val="single"/>
    </w:rPr>
  </w:style>
  <w:style w:type="paragraph" w:styleId="TM1">
    <w:name w:val="toc 1"/>
    <w:basedOn w:val="Normal"/>
    <w:pPr>
      <w:tabs>
        <w:tab w:val="left" w:pos="440"/>
        <w:tab w:val="right" w:leader="dot" w:pos="9000"/>
      </w:tabs>
      <w:spacing w:after="100"/>
      <w:jc w:val="both"/>
    </w:pPr>
    <w:rPr>
      <w:sz w:val="21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rPr>
      <w:vertAlign w:val="superscript"/>
    </w:rPr>
  </w:style>
  <w:style w:type="paragraph" w:customStyle="1" w:styleId="Corps">
    <w:name w:val="&quot;Corps&quot;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Calibri"/>
      <w:color w:val="000000"/>
      <w:sz w:val="21"/>
      <w:lang w:eastAsia="en-GB"/>
    </w:rPr>
  </w:style>
  <w:style w:type="paragraph" w:styleId="TM2">
    <w:name w:val="toc 2"/>
    <w:basedOn w:val="Normal"/>
    <w:pPr>
      <w:spacing w:after="100"/>
      <w:ind w:left="220"/>
      <w:jc w:val="both"/>
    </w:pPr>
    <w:rPr>
      <w:sz w:val="21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En-ttedetabledesmatires">
    <w:name w:val="TOC Heading"/>
    <w:basedOn w:val="Titre1"/>
    <w:qFormat/>
    <w:pPr>
      <w:keepLines/>
      <w:widowControl w:val="0"/>
      <w:ind w:left="0"/>
      <w:jc w:val="both"/>
      <w:outlineLvl w:val="9"/>
    </w:pPr>
    <w:rPr>
      <w:rFonts w:ascii="Calibri Light" w:eastAsia="SimSun" w:hAnsi="Calibri Light"/>
      <w:color w:val="2F5496"/>
      <w:sz w:val="32"/>
      <w:szCs w:val="32"/>
      <w:lang w:val="en-GB" w:eastAsia="en-GB"/>
    </w:rPr>
  </w:style>
  <w:style w:type="paragraph" w:styleId="TM3">
    <w:name w:val="toc 3"/>
    <w:basedOn w:val="Normal"/>
    <w:pPr>
      <w:spacing w:after="100"/>
      <w:ind w:left="440"/>
      <w:jc w:val="both"/>
    </w:pPr>
    <w:rPr>
      <w:sz w:val="21"/>
    </w:rPr>
  </w:style>
  <w:style w:type="paragraph" w:customStyle="1" w:styleId="Corps0">
    <w:name w:val="&quot;Corps&quot;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Calibri"/>
      <w:color w:val="000000"/>
      <w:sz w:val="21"/>
      <w:lang w:eastAsia="en-GB"/>
    </w:rPr>
  </w:style>
  <w:style w:type="paragraph" w:customStyle="1" w:styleId="Corps1">
    <w:name w:val="&quot;Corps&quot;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Calibri"/>
      <w:color w:val="000000"/>
      <w:sz w:val="21"/>
      <w:lang w:eastAsia="en-GB"/>
    </w:rPr>
  </w:style>
  <w:style w:type="paragraph" w:customStyle="1" w:styleId="Corps2">
    <w:name w:val="&quot;Corps&quot;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Calibri"/>
      <w:color w:val="000000"/>
      <w:sz w:val="21"/>
      <w:lang w:eastAsia="en-GB"/>
    </w:rPr>
  </w:style>
  <w:style w:type="paragraph" w:customStyle="1" w:styleId="Corps3">
    <w:name w:val="&quot;Corps&quot;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Calibri"/>
      <w:color w:val="000000"/>
      <w:sz w:val="21"/>
      <w:lang w:eastAsia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B4B99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B4B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arkedcontent">
    <w:name w:val="markedcontent"/>
    <w:basedOn w:val="Policepardfaut"/>
    <w:rsid w:val="0012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styles" Target="styles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settings" Target="setting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endnotes" Target="endnotes.xml"/><Relationship Id="rId80" Type="http://schemas.microsoft.com/office/2016/09/relationships/commentsIds" Target="commentsId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webSettings" Target="webSettings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hyperlink" Target="http://www.legifrance.gouv.fr)" TargetMode="External"/><Relationship Id="rId8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DCE8D74-BC4A-48BE-8DEF-4612F743B027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29FDCD5E-C4BA-4B62-97E5-07BD61664D79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CCBF8255-6F03-441C-8B33-19DE314603C7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EB5C9C46-1C7E-4FBC-B90C-3FEAC9B219F2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EF456381-3400-44D5-B47F-5F903103FDB2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898400EE-AC90-46A9-AE30-B34A28154716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4774491A-24B1-4C0F-A578-973A73BAB3F5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7AED97B4-F9B3-4179-AEB0-703E90DF492A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B8F30CAB-A337-4781-9C9F-15A8C752F7FC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4B9580F1-BB05-49EC-8E54-A4A7CB672681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8CF8352C-7EDB-4E11-87A5-B0C911FAF66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506388C-9562-4431-9F6E-58CDFCD72993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1060D507-EB2D-46EB-AAEB-9E6FAC7E2FB9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68D6E193-B063-425E-9B32-B9752D2F54CD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44BAC0B6-399D-4C94-A1C4-62BADDE4CE5A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63876659-3A2D-41DB-8E73-04360AE543CB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AD5CABC6-57BC-48FA-9A94-BB5034B5F544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7461D672-26FE-4F2A-9052-1C92DB60BF0F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F59573A7-4428-4455-9135-08FAD0C297C3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E7448DF1-3729-4387-8F6F-D00A1E1E0231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8E9D40A2-D4EF-4148-955C-34CE3A6193D8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FBA1F394-DA34-4E36-BF64-3E3EA0BF315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D8A512B-6C1D-471F-A882-E570316A0EBB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2C4F28F6-8D82-49B3-B7E5-8ADD234B3A22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141C3445-A69F-4BAF-9736-D48E5B1C986D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EA20574D-B504-469B-BB64-121E9343B3B3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A7EE12D9-C642-48AA-A92E-D46E045F09D2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777013DB-9005-4EAF-843E-6B5691B15960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167D6BE7-B724-4092-9AAC-BE27883665E5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FD7C280C-41AF-4090-9395-02238E4C9045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E4730629-182D-447C-A344-8E36E431864B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50964A66-179A-4A67-8BB5-12BEE74665EB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786135C5-016A-413A-BBA8-8AD9A88804A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7F1ECE2-A03E-4FBA-8FDD-B8CD3E1100BC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41C1AB5E-1B73-424B-8485-6E403B1B426F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F0F4B613-BE20-437F-BA8A-0C8459497692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4729419B-26A8-4B83-9992-6C80669C0118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678BC470-A0C7-47FA-9CCD-FBE933DB872A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EB63E0E8-254D-4346-8543-BAA81E40E48E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E0919920-CC99-4043-B552-D1C92B1ED661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4F0202B5-F89C-4D7F-9D39-022FB711C3D5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2ECDC064-2A71-450A-B1F5-37CE8473874E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4D704867-51BD-4B78-B766-C4F114B5DBDF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5062770D-00FE-4EEA-9FDE-1E9A2BC26BC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AB78B707-BD15-4317-9996-EF0C6820AAE7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1E826844-EBA3-490B-98A5-E80169F3095E}">
  <ds:schemaRefs>
    <ds:schemaRef ds:uri="http://www.wps.cn/android/officeDocument/2013/mofficeCustomData"/>
  </ds:schemaRefs>
</ds:datastoreItem>
</file>

<file path=customXml/itemProps51.xml><?xml version="1.0" encoding="utf-8"?>
<ds:datastoreItem xmlns:ds="http://schemas.openxmlformats.org/officeDocument/2006/customXml" ds:itemID="{8A0F7254-019E-4819-A65A-1C989732E5D1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0CCE747F-58BA-4313-A28E-AAA25FA56462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EE1580D0-2EE1-4F93-BE88-CBF002288EDC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2B20FB28-42B8-4146-9C7C-956B96443B9A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A90FD953-3E64-4640-8594-D9AE7393843E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190CEF51-126B-4E0B-9A37-A92179B10AAB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B09CF66E-AC18-4502-B58A-1A7D1792BC57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1A7201C8-9DB5-4BB8-A22C-F6A62D5CFEB0}">
  <ds:schemaRefs>
    <ds:schemaRef ds:uri="http://www.wps.cn/android/officeDocument/2013/mofficeCustomData"/>
  </ds:schemaRefs>
</ds:datastoreItem>
</file>

<file path=customXml/itemProps59.xml><?xml version="1.0" encoding="utf-8"?>
<ds:datastoreItem xmlns:ds="http://schemas.openxmlformats.org/officeDocument/2006/customXml" ds:itemID="{65BE47E2-E4BD-4D4E-9573-02BFAD2A79C0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9362464-9D9F-4A5A-A117-A5EDB6AE2C91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0986D049-552F-460F-A995-06CFAE5B639E}">
  <ds:schemaRefs>
    <ds:schemaRef ds:uri="http://www.wps.cn/android/officeDocument/2013/mofficeCustomData"/>
  </ds:schemaRefs>
</ds:datastoreItem>
</file>

<file path=customXml/itemProps61.xml><?xml version="1.0" encoding="utf-8"?>
<ds:datastoreItem xmlns:ds="http://schemas.openxmlformats.org/officeDocument/2006/customXml" ds:itemID="{A2F4449C-EDCA-44AD-A5B8-F322C45242A5}">
  <ds:schemaRefs>
    <ds:schemaRef ds:uri="http://www.wps.cn/android/officeDocument/2013/mofficeCustomData"/>
  </ds:schemaRefs>
</ds:datastoreItem>
</file>

<file path=customXml/itemProps62.xml><?xml version="1.0" encoding="utf-8"?>
<ds:datastoreItem xmlns:ds="http://schemas.openxmlformats.org/officeDocument/2006/customXml" ds:itemID="{CA2FE2EC-5A0C-40EC-ACAA-C4F6EA088332}">
  <ds:schemaRefs>
    <ds:schemaRef ds:uri="http://www.wps.cn/android/officeDocument/2013/mofficeCustomData"/>
  </ds:schemaRefs>
</ds:datastoreItem>
</file>

<file path=customXml/itemProps63.xml><?xml version="1.0" encoding="utf-8"?>
<ds:datastoreItem xmlns:ds="http://schemas.openxmlformats.org/officeDocument/2006/customXml" ds:itemID="{155242A5-A01B-4505-87EE-26A35D03940F}">
  <ds:schemaRefs>
    <ds:schemaRef ds:uri="http://www.wps.cn/android/officeDocument/2013/mofficeCustomData"/>
  </ds:schemaRefs>
</ds:datastoreItem>
</file>

<file path=customXml/itemProps64.xml><?xml version="1.0" encoding="utf-8"?>
<ds:datastoreItem xmlns:ds="http://schemas.openxmlformats.org/officeDocument/2006/customXml" ds:itemID="{45340A5E-285A-4497-AD2E-D3F08908AC5D}">
  <ds:schemaRefs>
    <ds:schemaRef ds:uri="http://www.wps.cn/android/officeDocument/2013/mofficeCustomData"/>
  </ds:schemaRefs>
</ds:datastoreItem>
</file>

<file path=customXml/itemProps65.xml><?xml version="1.0" encoding="utf-8"?>
<ds:datastoreItem xmlns:ds="http://schemas.openxmlformats.org/officeDocument/2006/customXml" ds:itemID="{24DB5DFA-EFE2-4A8F-94C4-AA0D4B815FE8}">
  <ds:schemaRefs>
    <ds:schemaRef ds:uri="http://www.wps.cn/android/officeDocument/2013/mofficeCustomData"/>
  </ds:schemaRefs>
</ds:datastoreItem>
</file>

<file path=customXml/itemProps66.xml><?xml version="1.0" encoding="utf-8"?>
<ds:datastoreItem xmlns:ds="http://schemas.openxmlformats.org/officeDocument/2006/customXml" ds:itemID="{64F82E88-DC7B-4DFF-BFD0-F25E8799FD6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89B99D-5871-4A15-A095-EA51156D739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D7A66436-5272-40E3-92D6-AC33F6F2727C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D70E545-0BE6-4EDE-8473-4661D707D4C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GC</dc:creator>
  <cp:lastModifiedBy>ROUQUET Richard</cp:lastModifiedBy>
  <cp:revision>6</cp:revision>
  <cp:lastPrinted>2020-10-19T09:22:00Z</cp:lastPrinted>
  <dcterms:created xsi:type="dcterms:W3CDTF">2022-02-03T07:19:00Z</dcterms:created>
  <dcterms:modified xsi:type="dcterms:W3CDTF">2022-02-04T08:17:00Z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